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586" w:rsidRDefault="00630586" w:rsidP="00106E87">
      <w:pPr>
        <w:pStyle w:val="NoSpacing"/>
        <w:rPr>
          <w:rFonts w:ascii="Times New Roman" w:hAnsi="Times New Roman"/>
          <w:sz w:val="32"/>
          <w:szCs w:val="32"/>
        </w:rPr>
      </w:pPr>
    </w:p>
    <w:p w:rsidR="00106E87" w:rsidRDefault="00EC6B5F" w:rsidP="001908F6">
      <w:pPr>
        <w:pStyle w:val="NoSpacing"/>
        <w:ind w:left="-180"/>
        <w:rPr>
          <w:rFonts w:ascii="Times New Roman" w:hAnsi="Times New Roman"/>
          <w:sz w:val="32"/>
          <w:szCs w:val="32"/>
        </w:rPr>
      </w:pPr>
      <w:r w:rsidRPr="00106E87">
        <w:rPr>
          <w:rFonts w:ascii="Times New Roman" w:hAnsi="Times New Roman"/>
          <w:sz w:val="32"/>
          <w:szCs w:val="32"/>
        </w:rPr>
        <w:t xml:space="preserve">STAT 475   </w:t>
      </w:r>
      <w:r w:rsidR="00D40E6E" w:rsidRPr="00106E87">
        <w:rPr>
          <w:rFonts w:ascii="Times New Roman" w:hAnsi="Times New Roman"/>
          <w:sz w:val="32"/>
          <w:szCs w:val="32"/>
        </w:rPr>
        <w:t xml:space="preserve">      </w:t>
      </w:r>
      <w:r w:rsidRPr="00106E87">
        <w:rPr>
          <w:rFonts w:ascii="Times New Roman" w:hAnsi="Times New Roman"/>
          <w:sz w:val="32"/>
          <w:szCs w:val="32"/>
        </w:rPr>
        <w:t xml:space="preserve"> </w:t>
      </w:r>
      <w:r w:rsidR="00106E87">
        <w:rPr>
          <w:rFonts w:ascii="Times New Roman" w:hAnsi="Times New Roman"/>
          <w:sz w:val="32"/>
          <w:szCs w:val="32"/>
        </w:rPr>
        <w:t xml:space="preserve">                 </w:t>
      </w:r>
      <w:r w:rsidRPr="00106E87">
        <w:rPr>
          <w:rFonts w:ascii="Times New Roman" w:hAnsi="Times New Roman"/>
          <w:sz w:val="32"/>
          <w:szCs w:val="32"/>
        </w:rPr>
        <w:t xml:space="preserve">  HOMEWORK 1 </w:t>
      </w:r>
    </w:p>
    <w:p w:rsidR="00630586" w:rsidRDefault="00106E87" w:rsidP="001908F6">
      <w:pPr>
        <w:pStyle w:val="NoSpacing"/>
        <w:ind w:left="-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</w:p>
    <w:p w:rsidR="00F40C06" w:rsidRDefault="00282BE3" w:rsidP="00282BE3">
      <w:pPr>
        <w:pStyle w:val="NoSpacing"/>
        <w:ind w:left="-180"/>
        <w:jc w:val="center"/>
        <w:rPr>
          <w:rFonts w:ascii="Times New Roman" w:hAnsi="Times New Roman"/>
          <w:i/>
          <w:sz w:val="26"/>
          <w:szCs w:val="26"/>
        </w:rPr>
      </w:pPr>
      <w:r w:rsidRPr="00BB5372">
        <w:rPr>
          <w:rFonts w:ascii="Times New Roman" w:hAnsi="Times New Roman"/>
          <w:b/>
          <w:i/>
          <w:sz w:val="26"/>
          <w:szCs w:val="26"/>
        </w:rPr>
        <w:t>D</w:t>
      </w:r>
      <w:r w:rsidR="00EC6B5F" w:rsidRPr="00BB5372">
        <w:rPr>
          <w:rFonts w:ascii="Times New Roman" w:hAnsi="Times New Roman"/>
          <w:b/>
          <w:i/>
          <w:sz w:val="26"/>
          <w:szCs w:val="26"/>
        </w:rPr>
        <w:t xml:space="preserve">ue </w:t>
      </w:r>
      <w:r w:rsidR="00BB5372" w:rsidRPr="00BB5372">
        <w:rPr>
          <w:rFonts w:ascii="Times New Roman" w:hAnsi="Times New Roman"/>
          <w:b/>
          <w:i/>
          <w:sz w:val="26"/>
          <w:szCs w:val="26"/>
        </w:rPr>
        <w:t>Thursday, September 12</w:t>
      </w:r>
      <w:r w:rsidR="00AD6EDF" w:rsidRPr="00BB5372">
        <w:rPr>
          <w:rFonts w:ascii="Times New Roman" w:hAnsi="Times New Roman"/>
          <w:b/>
          <w:i/>
          <w:sz w:val="26"/>
          <w:szCs w:val="26"/>
        </w:rPr>
        <w:t>,</w:t>
      </w:r>
      <w:r w:rsidR="00825E25" w:rsidRPr="00BB5372">
        <w:rPr>
          <w:rFonts w:ascii="Times New Roman" w:hAnsi="Times New Roman"/>
          <w:b/>
          <w:i/>
          <w:sz w:val="26"/>
          <w:szCs w:val="26"/>
        </w:rPr>
        <w:t xml:space="preserve"> 202</w:t>
      </w:r>
      <w:r w:rsidR="00F40C06" w:rsidRPr="00BB5372">
        <w:rPr>
          <w:rFonts w:ascii="Times New Roman" w:hAnsi="Times New Roman"/>
          <w:b/>
          <w:i/>
          <w:sz w:val="26"/>
          <w:szCs w:val="26"/>
        </w:rPr>
        <w:t>4</w:t>
      </w:r>
      <w:r w:rsidR="00F9001B" w:rsidRPr="00BB5372">
        <w:rPr>
          <w:rFonts w:ascii="Times New Roman" w:hAnsi="Times New Roman"/>
          <w:b/>
          <w:i/>
          <w:sz w:val="26"/>
          <w:szCs w:val="26"/>
        </w:rPr>
        <w:t xml:space="preserve">, </w:t>
      </w:r>
      <w:r w:rsidR="00825E25" w:rsidRPr="00BB5372">
        <w:rPr>
          <w:rFonts w:ascii="Times New Roman" w:hAnsi="Times New Roman"/>
          <w:b/>
          <w:i/>
          <w:sz w:val="26"/>
          <w:szCs w:val="26"/>
        </w:rPr>
        <w:t xml:space="preserve">by </w:t>
      </w:r>
      <w:r w:rsidR="00106E87" w:rsidRPr="00BB5372">
        <w:rPr>
          <w:rFonts w:ascii="Times New Roman" w:hAnsi="Times New Roman"/>
          <w:b/>
          <w:i/>
          <w:sz w:val="26"/>
          <w:szCs w:val="26"/>
        </w:rPr>
        <w:t>10</w:t>
      </w:r>
      <w:r w:rsidR="00F40C06" w:rsidRPr="00BB5372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AD6EDF" w:rsidRPr="00BB5372">
        <w:rPr>
          <w:rFonts w:ascii="Times New Roman" w:hAnsi="Times New Roman"/>
          <w:b/>
          <w:i/>
          <w:sz w:val="26"/>
          <w:szCs w:val="26"/>
        </w:rPr>
        <w:t>PM</w:t>
      </w:r>
      <w:r w:rsidR="00106E87" w:rsidRPr="00BB5372">
        <w:rPr>
          <w:rFonts w:ascii="Times New Roman" w:hAnsi="Times New Roman"/>
          <w:b/>
          <w:i/>
          <w:sz w:val="26"/>
          <w:szCs w:val="26"/>
        </w:rPr>
        <w:t>, sent t</w:t>
      </w:r>
      <w:r w:rsidR="00A97937" w:rsidRPr="00BB5372">
        <w:rPr>
          <w:rFonts w:ascii="Times New Roman" w:hAnsi="Times New Roman"/>
          <w:b/>
          <w:i/>
          <w:sz w:val="26"/>
          <w:szCs w:val="26"/>
        </w:rPr>
        <w:t>o</w:t>
      </w:r>
      <w:r w:rsidR="00A97937">
        <w:rPr>
          <w:rFonts w:ascii="Times New Roman" w:hAnsi="Times New Roman"/>
          <w:i/>
          <w:sz w:val="26"/>
          <w:szCs w:val="26"/>
        </w:rPr>
        <w:t xml:space="preserve"> </w:t>
      </w:r>
      <w:r w:rsidR="00A97937" w:rsidRPr="00D60614">
        <w:rPr>
          <w:rFonts w:ascii="Times New Roman" w:hAnsi="Times New Roman"/>
          <w:b/>
          <w:i/>
          <w:sz w:val="26"/>
          <w:szCs w:val="26"/>
        </w:rPr>
        <w:t>stat475</w:t>
      </w:r>
      <w:r w:rsidR="00F42BB3">
        <w:rPr>
          <w:rFonts w:ascii="Times New Roman" w:hAnsi="Times New Roman"/>
          <w:b/>
          <w:i/>
          <w:sz w:val="26"/>
          <w:szCs w:val="26"/>
        </w:rPr>
        <w:t>f</w:t>
      </w:r>
      <w:r w:rsidR="00A97937" w:rsidRPr="00D60614">
        <w:rPr>
          <w:rFonts w:ascii="Times New Roman" w:hAnsi="Times New Roman"/>
          <w:b/>
          <w:i/>
          <w:sz w:val="26"/>
          <w:szCs w:val="26"/>
        </w:rPr>
        <w:t>24@mail.com</w:t>
      </w:r>
    </w:p>
    <w:p w:rsidR="00CA2413" w:rsidRPr="00106E87" w:rsidRDefault="00F40C06" w:rsidP="00282BE3">
      <w:pPr>
        <w:pStyle w:val="NoSpacing"/>
        <w:ind w:left="-18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in</w:t>
      </w:r>
      <w:r w:rsidR="00282BE3">
        <w:rPr>
          <w:rFonts w:ascii="Times New Roman" w:hAnsi="Times New Roman"/>
          <w:i/>
          <w:sz w:val="26"/>
          <w:szCs w:val="26"/>
        </w:rPr>
        <w:t xml:space="preserve"> a single </w:t>
      </w:r>
      <w:r>
        <w:rPr>
          <w:rFonts w:ascii="Times New Roman" w:hAnsi="Times New Roman"/>
          <w:i/>
          <w:sz w:val="26"/>
          <w:szCs w:val="26"/>
        </w:rPr>
        <w:t>PDF</w:t>
      </w:r>
      <w:r w:rsidR="00282BE3">
        <w:rPr>
          <w:rFonts w:ascii="Times New Roman" w:hAnsi="Times New Roman"/>
          <w:i/>
          <w:sz w:val="26"/>
          <w:szCs w:val="26"/>
        </w:rPr>
        <w:t xml:space="preserve"> file</w:t>
      </w:r>
      <w:r>
        <w:rPr>
          <w:rFonts w:ascii="Times New Roman" w:hAnsi="Times New Roman"/>
          <w:i/>
          <w:sz w:val="26"/>
          <w:szCs w:val="26"/>
        </w:rPr>
        <w:t xml:space="preserve"> with the subject “</w:t>
      </w:r>
      <w:r w:rsidR="00BF73F5">
        <w:rPr>
          <w:rFonts w:ascii="Times New Roman" w:hAnsi="Times New Roman"/>
          <w:i/>
          <w:sz w:val="26"/>
          <w:szCs w:val="26"/>
        </w:rPr>
        <w:t>HW1</w:t>
      </w:r>
      <w:r>
        <w:rPr>
          <w:rFonts w:ascii="Times New Roman" w:hAnsi="Times New Roman"/>
          <w:i/>
          <w:sz w:val="26"/>
          <w:szCs w:val="26"/>
        </w:rPr>
        <w:t>”.</w:t>
      </w:r>
      <w:r w:rsidR="00F42BB3">
        <w:rPr>
          <w:rFonts w:ascii="Times New Roman" w:hAnsi="Times New Roman"/>
          <w:i/>
          <w:sz w:val="26"/>
          <w:szCs w:val="26"/>
        </w:rPr>
        <w:t xml:space="preserve"> Add your name to the file name. Kee</w:t>
      </w:r>
      <w:r>
        <w:rPr>
          <w:rFonts w:ascii="Times New Roman" w:hAnsi="Times New Roman"/>
          <w:i/>
          <w:sz w:val="26"/>
          <w:szCs w:val="26"/>
        </w:rPr>
        <w:t>p in mind that t</w:t>
      </w:r>
      <w:r w:rsidR="001F3EDB">
        <w:rPr>
          <w:rFonts w:ascii="Times New Roman" w:hAnsi="Times New Roman"/>
          <w:i/>
          <w:sz w:val="26"/>
          <w:szCs w:val="26"/>
        </w:rPr>
        <w:t xml:space="preserve">he </w:t>
      </w:r>
      <w:r w:rsidR="00282BE3">
        <w:rPr>
          <w:rFonts w:ascii="Times New Roman" w:hAnsi="Times New Roman"/>
          <w:i/>
          <w:sz w:val="26"/>
          <w:szCs w:val="26"/>
        </w:rPr>
        <w:t>plagiarism policy will be strictly enforced</w:t>
      </w:r>
      <w:r>
        <w:rPr>
          <w:rFonts w:ascii="Times New Roman" w:hAnsi="Times New Roman"/>
          <w:i/>
          <w:sz w:val="26"/>
          <w:szCs w:val="26"/>
        </w:rPr>
        <w:t>!</w:t>
      </w:r>
    </w:p>
    <w:p w:rsidR="00106E87" w:rsidRPr="00106E87" w:rsidRDefault="00106E87" w:rsidP="001908F6">
      <w:pPr>
        <w:pStyle w:val="NoSpacing"/>
        <w:ind w:left="-180"/>
        <w:rPr>
          <w:rFonts w:ascii="Times New Roman" w:hAnsi="Times New Roman"/>
          <w:sz w:val="16"/>
          <w:szCs w:val="16"/>
        </w:rPr>
      </w:pPr>
    </w:p>
    <w:p w:rsidR="00630586" w:rsidRPr="00630586" w:rsidRDefault="00630586" w:rsidP="001908F6">
      <w:pPr>
        <w:ind w:left="-180"/>
        <w:rPr>
          <w:rFonts w:ascii="Times New Roman" w:hAnsi="Times New Roman"/>
          <w:sz w:val="16"/>
          <w:szCs w:val="16"/>
          <w:u w:val="single"/>
        </w:rPr>
      </w:pPr>
      <w:bookmarkStart w:id="0" w:name="_GoBack"/>
      <w:bookmarkEnd w:id="0"/>
    </w:p>
    <w:p w:rsidR="005E1524" w:rsidRPr="00630586" w:rsidRDefault="00EC6B5F" w:rsidP="001908F6">
      <w:pPr>
        <w:ind w:left="-180"/>
        <w:rPr>
          <w:rFonts w:ascii="Times New Roman" w:hAnsi="Times New Roman"/>
          <w:b/>
          <w:sz w:val="24"/>
          <w:szCs w:val="24"/>
          <w:u w:val="single"/>
        </w:rPr>
      </w:pPr>
      <w:r w:rsidRPr="00630586">
        <w:rPr>
          <w:rFonts w:ascii="Times New Roman" w:hAnsi="Times New Roman"/>
          <w:b/>
          <w:sz w:val="24"/>
          <w:szCs w:val="24"/>
          <w:u w:val="single"/>
        </w:rPr>
        <w:t>Exercises for Handout 1 material:</w:t>
      </w:r>
    </w:p>
    <w:p w:rsidR="00DD5171" w:rsidRPr="00DD5171" w:rsidRDefault="00EC6B5F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  <w:r w:rsidRPr="00630586">
        <w:rPr>
          <w:rFonts w:ascii="Times New Roman" w:hAnsi="Times New Roman"/>
          <w:b/>
          <w:sz w:val="24"/>
          <w:szCs w:val="24"/>
          <w:u w:val="single"/>
        </w:rPr>
        <w:t>Exercise 1</w:t>
      </w:r>
      <w:r w:rsidRPr="00825E25">
        <w:rPr>
          <w:rFonts w:ascii="Times New Roman" w:hAnsi="Times New Roman"/>
          <w:sz w:val="28"/>
          <w:szCs w:val="28"/>
          <w:u w:val="single"/>
        </w:rPr>
        <w:t>.</w:t>
      </w:r>
      <w:r w:rsidRPr="00DD5171">
        <w:rPr>
          <w:rFonts w:ascii="Times New Roman" w:hAnsi="Times New Roman"/>
          <w:sz w:val="24"/>
          <w:szCs w:val="24"/>
        </w:rPr>
        <w:t xml:space="preserve">  Read the data </w:t>
      </w:r>
      <w:r w:rsidR="0044432C" w:rsidRPr="00DD5171">
        <w:rPr>
          <w:rFonts w:ascii="Times New Roman" w:hAnsi="Times New Roman"/>
          <w:sz w:val="24"/>
          <w:szCs w:val="24"/>
        </w:rPr>
        <w:t>stored in file ‘</w:t>
      </w:r>
      <w:r w:rsidR="00177C3B">
        <w:rPr>
          <w:rFonts w:ascii="Times New Roman" w:hAnsi="Times New Roman"/>
          <w:sz w:val="24"/>
          <w:szCs w:val="24"/>
        </w:rPr>
        <w:t>car_prices</w:t>
      </w:r>
      <w:r w:rsidR="0044432C" w:rsidRPr="00DD5171">
        <w:rPr>
          <w:rFonts w:ascii="Times New Roman" w:hAnsi="Times New Roman"/>
          <w:sz w:val="24"/>
          <w:szCs w:val="24"/>
        </w:rPr>
        <w:t>.xls</w:t>
      </w:r>
      <w:r w:rsidR="00630586">
        <w:rPr>
          <w:rFonts w:ascii="Times New Roman" w:hAnsi="Times New Roman"/>
          <w:sz w:val="24"/>
          <w:szCs w:val="24"/>
        </w:rPr>
        <w:t>x</w:t>
      </w:r>
      <w:r w:rsidR="0044432C" w:rsidRPr="00DD5171">
        <w:rPr>
          <w:rFonts w:ascii="Times New Roman" w:hAnsi="Times New Roman"/>
          <w:sz w:val="24"/>
          <w:szCs w:val="24"/>
        </w:rPr>
        <w:t xml:space="preserve">’ </w:t>
      </w:r>
      <w:r w:rsidRPr="00DD5171">
        <w:rPr>
          <w:rFonts w:ascii="Times New Roman" w:hAnsi="Times New Roman"/>
          <w:sz w:val="24"/>
          <w:szCs w:val="24"/>
        </w:rPr>
        <w:t>into SAS</w:t>
      </w:r>
      <w:r w:rsidR="0044432C" w:rsidRPr="00DD5171">
        <w:rPr>
          <w:rFonts w:ascii="Times New Roman" w:hAnsi="Times New Roman"/>
          <w:sz w:val="24"/>
          <w:szCs w:val="24"/>
        </w:rPr>
        <w:t xml:space="preserve"> by</w:t>
      </w:r>
    </w:p>
    <w:p w:rsidR="00EC6B5F" w:rsidRPr="00DD5171" w:rsidRDefault="0044432C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  <w:r w:rsidRPr="00DD5171">
        <w:rPr>
          <w:rFonts w:ascii="Times New Roman" w:hAnsi="Times New Roman"/>
          <w:sz w:val="24"/>
          <w:szCs w:val="24"/>
        </w:rPr>
        <w:t>(a)</w:t>
      </w:r>
      <w:r w:rsidR="007A34BA">
        <w:rPr>
          <w:rFonts w:ascii="Times New Roman" w:hAnsi="Times New Roman"/>
          <w:sz w:val="24"/>
          <w:szCs w:val="24"/>
        </w:rPr>
        <w:t xml:space="preserve"> </w:t>
      </w:r>
      <w:r w:rsidR="006170CB">
        <w:rPr>
          <w:rFonts w:ascii="Times New Roman" w:hAnsi="Times New Roman"/>
          <w:sz w:val="24"/>
          <w:szCs w:val="24"/>
        </w:rPr>
        <w:t>R</w:t>
      </w:r>
      <w:r w:rsidR="007A34BA">
        <w:rPr>
          <w:rFonts w:ascii="Times New Roman" w:hAnsi="Times New Roman"/>
          <w:sz w:val="24"/>
          <w:szCs w:val="24"/>
        </w:rPr>
        <w:t>eading instream (</w:t>
      </w:r>
      <w:r w:rsidR="00630586">
        <w:rPr>
          <w:rFonts w:ascii="Times New Roman" w:hAnsi="Times New Roman"/>
          <w:sz w:val="24"/>
          <w:szCs w:val="24"/>
        </w:rPr>
        <w:t>copy and past</w:t>
      </w:r>
      <w:r w:rsidR="001908F6">
        <w:rPr>
          <w:rFonts w:ascii="Times New Roman" w:hAnsi="Times New Roman"/>
          <w:sz w:val="24"/>
          <w:szCs w:val="24"/>
        </w:rPr>
        <w:t>e</w:t>
      </w:r>
      <w:r w:rsidR="00630586">
        <w:rPr>
          <w:rFonts w:ascii="Times New Roman" w:hAnsi="Times New Roman"/>
          <w:sz w:val="24"/>
          <w:szCs w:val="24"/>
        </w:rPr>
        <w:t xml:space="preserve"> the</w:t>
      </w:r>
      <w:r w:rsidRPr="00DD5171">
        <w:rPr>
          <w:rFonts w:ascii="Times New Roman" w:hAnsi="Times New Roman"/>
          <w:sz w:val="24"/>
          <w:szCs w:val="24"/>
        </w:rPr>
        <w:t xml:space="preserve"> data </w:t>
      </w:r>
      <w:r w:rsidR="001908F6">
        <w:rPr>
          <w:rFonts w:ascii="Times New Roman" w:hAnsi="Times New Roman"/>
          <w:sz w:val="24"/>
          <w:szCs w:val="24"/>
        </w:rPr>
        <w:t xml:space="preserve">into </w:t>
      </w:r>
      <w:r w:rsidR="00F40C06">
        <w:rPr>
          <w:rFonts w:ascii="Times New Roman" w:hAnsi="Times New Roman"/>
          <w:sz w:val="24"/>
          <w:szCs w:val="24"/>
        </w:rPr>
        <w:t xml:space="preserve">the </w:t>
      </w:r>
      <w:r w:rsidR="001908F6">
        <w:rPr>
          <w:rFonts w:ascii="Times New Roman" w:hAnsi="Times New Roman"/>
          <w:sz w:val="24"/>
          <w:szCs w:val="24"/>
        </w:rPr>
        <w:t>SAS program</w:t>
      </w:r>
      <w:r w:rsidR="007A34BA">
        <w:rPr>
          <w:rFonts w:ascii="Times New Roman" w:hAnsi="Times New Roman"/>
          <w:sz w:val="24"/>
          <w:szCs w:val="24"/>
        </w:rPr>
        <w:t xml:space="preserve">, </w:t>
      </w:r>
      <w:r w:rsidR="00204D0E">
        <w:rPr>
          <w:rFonts w:ascii="Times New Roman" w:hAnsi="Times New Roman"/>
          <w:sz w:val="24"/>
          <w:szCs w:val="24"/>
        </w:rPr>
        <w:t xml:space="preserve">and </w:t>
      </w:r>
      <w:r w:rsidR="001908F6">
        <w:rPr>
          <w:rFonts w:ascii="Times New Roman" w:hAnsi="Times New Roman"/>
          <w:sz w:val="24"/>
          <w:szCs w:val="24"/>
        </w:rPr>
        <w:t>replace all tabs with spaces</w:t>
      </w:r>
      <w:r w:rsidR="00204D0E">
        <w:rPr>
          <w:rFonts w:ascii="Times New Roman" w:hAnsi="Times New Roman"/>
          <w:sz w:val="24"/>
          <w:szCs w:val="24"/>
        </w:rPr>
        <w:t>)</w:t>
      </w:r>
    </w:p>
    <w:p w:rsidR="0044432C" w:rsidRPr="00DD5171" w:rsidRDefault="0044432C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  <w:r w:rsidRPr="00DD5171">
        <w:rPr>
          <w:rFonts w:ascii="Times New Roman" w:hAnsi="Times New Roman"/>
          <w:sz w:val="24"/>
          <w:szCs w:val="24"/>
        </w:rPr>
        <w:t xml:space="preserve">(b) </w:t>
      </w:r>
      <w:r w:rsidR="006170CB">
        <w:rPr>
          <w:rFonts w:ascii="Times New Roman" w:hAnsi="Times New Roman"/>
          <w:sz w:val="24"/>
          <w:szCs w:val="24"/>
        </w:rPr>
        <w:t>R</w:t>
      </w:r>
      <w:r w:rsidRPr="00DD5171">
        <w:rPr>
          <w:rFonts w:ascii="Times New Roman" w:hAnsi="Times New Roman"/>
          <w:sz w:val="24"/>
          <w:szCs w:val="24"/>
        </w:rPr>
        <w:t xml:space="preserve">eferencing a </w:t>
      </w:r>
      <w:r w:rsidR="00630586">
        <w:rPr>
          <w:rFonts w:ascii="Times New Roman" w:hAnsi="Times New Roman"/>
          <w:sz w:val="24"/>
          <w:szCs w:val="24"/>
        </w:rPr>
        <w:t>p</w:t>
      </w:r>
      <w:r w:rsidR="007A34BA">
        <w:rPr>
          <w:rFonts w:ascii="Times New Roman" w:hAnsi="Times New Roman"/>
          <w:sz w:val="24"/>
          <w:szCs w:val="24"/>
        </w:rPr>
        <w:t>l</w:t>
      </w:r>
      <w:r w:rsidR="00630586">
        <w:rPr>
          <w:rFonts w:ascii="Times New Roman" w:hAnsi="Times New Roman"/>
          <w:sz w:val="24"/>
          <w:szCs w:val="24"/>
        </w:rPr>
        <w:t>ain-text data file</w:t>
      </w:r>
      <w:r w:rsidR="007A34BA">
        <w:rPr>
          <w:rFonts w:ascii="Times New Roman" w:hAnsi="Times New Roman"/>
          <w:sz w:val="24"/>
          <w:szCs w:val="24"/>
        </w:rPr>
        <w:t xml:space="preserve"> (copy and paste the data into notepad</w:t>
      </w:r>
      <w:r w:rsidR="004E4F42">
        <w:rPr>
          <w:rFonts w:ascii="Times New Roman" w:hAnsi="Times New Roman"/>
          <w:sz w:val="24"/>
          <w:szCs w:val="24"/>
        </w:rPr>
        <w:t xml:space="preserve">, replace all tabs with </w:t>
      </w:r>
      <w:r w:rsidR="001908F6">
        <w:rPr>
          <w:rFonts w:ascii="Times New Roman" w:hAnsi="Times New Roman"/>
          <w:sz w:val="24"/>
          <w:szCs w:val="24"/>
        </w:rPr>
        <w:t>spaces</w:t>
      </w:r>
      <w:r w:rsidR="004E4F42">
        <w:rPr>
          <w:rFonts w:ascii="Times New Roman" w:hAnsi="Times New Roman"/>
          <w:sz w:val="24"/>
          <w:szCs w:val="24"/>
        </w:rPr>
        <w:t>,</w:t>
      </w:r>
      <w:r w:rsidR="007A34BA">
        <w:rPr>
          <w:rFonts w:ascii="Times New Roman" w:hAnsi="Times New Roman"/>
          <w:sz w:val="24"/>
          <w:szCs w:val="24"/>
        </w:rPr>
        <w:t xml:space="preserve"> and save as .txt or .</w:t>
      </w:r>
      <w:proofErr w:type="spellStart"/>
      <w:r w:rsidR="007A34BA">
        <w:rPr>
          <w:rFonts w:ascii="Times New Roman" w:hAnsi="Times New Roman"/>
          <w:sz w:val="24"/>
          <w:szCs w:val="24"/>
        </w:rPr>
        <w:t>dat</w:t>
      </w:r>
      <w:proofErr w:type="spellEnd"/>
      <w:r w:rsidR="007A34BA">
        <w:rPr>
          <w:rFonts w:ascii="Times New Roman" w:hAnsi="Times New Roman"/>
          <w:sz w:val="24"/>
          <w:szCs w:val="24"/>
        </w:rPr>
        <w:t xml:space="preserve"> file)</w:t>
      </w:r>
    </w:p>
    <w:p w:rsidR="006170CB" w:rsidRDefault="0044432C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  <w:r w:rsidRPr="00DD5171">
        <w:rPr>
          <w:rFonts w:ascii="Times New Roman" w:hAnsi="Times New Roman"/>
          <w:sz w:val="24"/>
          <w:szCs w:val="24"/>
        </w:rPr>
        <w:t xml:space="preserve">(c) </w:t>
      </w:r>
      <w:r w:rsidR="006170CB">
        <w:rPr>
          <w:rFonts w:ascii="Times New Roman" w:hAnsi="Times New Roman"/>
          <w:sz w:val="24"/>
          <w:szCs w:val="24"/>
        </w:rPr>
        <w:t>I</w:t>
      </w:r>
      <w:r w:rsidRPr="00DD5171">
        <w:rPr>
          <w:rFonts w:ascii="Times New Roman" w:hAnsi="Times New Roman"/>
          <w:sz w:val="24"/>
          <w:szCs w:val="24"/>
        </w:rPr>
        <w:t>mporting a spreadsheet file into SAS library</w:t>
      </w:r>
      <w:r w:rsidR="007A34BA">
        <w:rPr>
          <w:rFonts w:ascii="Times New Roman" w:hAnsi="Times New Roman"/>
          <w:sz w:val="24"/>
          <w:szCs w:val="24"/>
        </w:rPr>
        <w:t xml:space="preserve"> (.</w:t>
      </w:r>
      <w:proofErr w:type="spellStart"/>
      <w:r w:rsidR="007A34BA">
        <w:rPr>
          <w:rFonts w:ascii="Times New Roman" w:hAnsi="Times New Roman"/>
          <w:sz w:val="24"/>
          <w:szCs w:val="24"/>
        </w:rPr>
        <w:t>xls</w:t>
      </w:r>
      <w:proofErr w:type="spellEnd"/>
      <w:r w:rsidR="007A34BA">
        <w:rPr>
          <w:rFonts w:ascii="Times New Roman" w:hAnsi="Times New Roman"/>
          <w:sz w:val="24"/>
          <w:szCs w:val="24"/>
        </w:rPr>
        <w:t xml:space="preserve"> or .xlsx or .csv file)</w:t>
      </w:r>
      <w:r w:rsidR="006170CB">
        <w:rPr>
          <w:rFonts w:ascii="Times New Roman" w:hAnsi="Times New Roman"/>
          <w:sz w:val="24"/>
          <w:szCs w:val="24"/>
        </w:rPr>
        <w:t xml:space="preserve">. </w:t>
      </w:r>
    </w:p>
    <w:p w:rsidR="00646279" w:rsidRDefault="00DD5171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  <w:r w:rsidRPr="00DD5171">
        <w:rPr>
          <w:rFonts w:ascii="Times New Roman" w:hAnsi="Times New Roman"/>
          <w:sz w:val="24"/>
          <w:szCs w:val="24"/>
        </w:rPr>
        <w:t xml:space="preserve">In each </w:t>
      </w:r>
      <w:r w:rsidR="00630586">
        <w:rPr>
          <w:rFonts w:ascii="Times New Roman" w:hAnsi="Times New Roman"/>
          <w:sz w:val="24"/>
          <w:szCs w:val="24"/>
        </w:rPr>
        <w:t>part</w:t>
      </w:r>
      <w:r w:rsidRPr="00DD5171">
        <w:rPr>
          <w:rFonts w:ascii="Times New Roman" w:hAnsi="Times New Roman"/>
          <w:sz w:val="24"/>
          <w:szCs w:val="24"/>
        </w:rPr>
        <w:t>, v</w:t>
      </w:r>
      <w:r w:rsidR="00646279" w:rsidRPr="00DD5171">
        <w:rPr>
          <w:rFonts w:ascii="Times New Roman" w:hAnsi="Times New Roman"/>
          <w:sz w:val="24"/>
          <w:szCs w:val="24"/>
        </w:rPr>
        <w:t>erify that SAS reads these data correctly by running PROC PRINT.</w:t>
      </w:r>
      <w:r w:rsidR="009C4503">
        <w:rPr>
          <w:rFonts w:ascii="Times New Roman" w:hAnsi="Times New Roman"/>
          <w:sz w:val="24"/>
          <w:szCs w:val="24"/>
        </w:rPr>
        <w:t xml:space="preserve"> Turn in your SAS program as well as a complete SAS ou</w:t>
      </w:r>
      <w:r w:rsidR="00265A44">
        <w:rPr>
          <w:rFonts w:ascii="Times New Roman" w:hAnsi="Times New Roman"/>
          <w:sz w:val="24"/>
          <w:szCs w:val="24"/>
        </w:rPr>
        <w:t>t</w:t>
      </w:r>
      <w:r w:rsidR="009C4503">
        <w:rPr>
          <w:rFonts w:ascii="Times New Roman" w:hAnsi="Times New Roman"/>
          <w:sz w:val="24"/>
          <w:szCs w:val="24"/>
        </w:rPr>
        <w:t>put.</w:t>
      </w:r>
    </w:p>
    <w:p w:rsidR="00DD5171" w:rsidRPr="00DD5171" w:rsidRDefault="00DD5171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</w:p>
    <w:p w:rsidR="005E1524" w:rsidRPr="00630586" w:rsidRDefault="0044432C" w:rsidP="001908F6">
      <w:pPr>
        <w:ind w:left="-180"/>
        <w:rPr>
          <w:rFonts w:ascii="Times New Roman" w:hAnsi="Times New Roman"/>
          <w:sz w:val="24"/>
          <w:szCs w:val="24"/>
        </w:rPr>
      </w:pPr>
      <w:r w:rsidRPr="00630586">
        <w:rPr>
          <w:rFonts w:ascii="Times New Roman" w:hAnsi="Times New Roman"/>
          <w:b/>
          <w:sz w:val="24"/>
          <w:szCs w:val="24"/>
          <w:u w:val="single"/>
        </w:rPr>
        <w:t>Exercise 2.</w:t>
      </w:r>
      <w:r w:rsidRPr="005E1524">
        <w:rPr>
          <w:rFonts w:ascii="Times New Roman" w:hAnsi="Times New Roman"/>
          <w:sz w:val="24"/>
          <w:szCs w:val="24"/>
        </w:rPr>
        <w:t xml:space="preserve"> </w:t>
      </w:r>
      <w:r w:rsidR="005E1524" w:rsidRPr="005E1524">
        <w:rPr>
          <w:rFonts w:ascii="Times New Roman" w:hAnsi="Times New Roman"/>
          <w:sz w:val="24"/>
          <w:szCs w:val="24"/>
        </w:rPr>
        <w:t>E</w:t>
      </w:r>
      <w:r w:rsidR="005E1524">
        <w:rPr>
          <w:rFonts w:ascii="Times New Roman" w:hAnsi="Times New Roman"/>
          <w:sz w:val="24"/>
          <w:szCs w:val="24"/>
        </w:rPr>
        <w:t>nter the following data for the variables Group and Response into SAS</w:t>
      </w:r>
      <w:r w:rsidR="005E1524" w:rsidRPr="005E1524">
        <w:rPr>
          <w:rFonts w:ascii="Times New Roman" w:hAnsi="Times New Roman"/>
          <w:sz w:val="24"/>
          <w:szCs w:val="24"/>
        </w:rPr>
        <w:t xml:space="preserve"> using the DO statement.</w:t>
      </w:r>
      <w:r w:rsidR="005E1524">
        <w:rPr>
          <w:rFonts w:ascii="Times New Roman" w:hAnsi="Times New Roman"/>
          <w:sz w:val="24"/>
          <w:szCs w:val="24"/>
        </w:rPr>
        <w:t xml:space="preserve"> </w:t>
      </w:r>
      <w:r w:rsidR="00646279">
        <w:rPr>
          <w:rFonts w:ascii="Times New Roman" w:hAnsi="Times New Roman"/>
          <w:sz w:val="24"/>
          <w:szCs w:val="24"/>
        </w:rPr>
        <w:t xml:space="preserve">Verify that SAS reads these data correctly by running PROC PRINT. </w:t>
      </w:r>
      <w:r w:rsidR="009C4503">
        <w:rPr>
          <w:rFonts w:ascii="Times New Roman" w:hAnsi="Times New Roman"/>
          <w:sz w:val="24"/>
          <w:szCs w:val="24"/>
        </w:rPr>
        <w:t xml:space="preserve">Turn in your SAS code. </w:t>
      </w:r>
      <w:r w:rsidR="00646279">
        <w:rPr>
          <w:rFonts w:ascii="Times New Roman" w:hAnsi="Times New Roman"/>
          <w:sz w:val="24"/>
          <w:szCs w:val="24"/>
        </w:rPr>
        <w:t xml:space="preserve">Do not turn in the complete SAS output, just a few </w:t>
      </w:r>
      <w:proofErr w:type="gramStart"/>
      <w:r w:rsidR="00646279">
        <w:rPr>
          <w:rFonts w:ascii="Times New Roman" w:hAnsi="Times New Roman"/>
          <w:sz w:val="24"/>
          <w:szCs w:val="24"/>
        </w:rPr>
        <w:t>beginning</w:t>
      </w:r>
      <w:proofErr w:type="gramEnd"/>
      <w:r w:rsidR="00646279">
        <w:rPr>
          <w:rFonts w:ascii="Times New Roman" w:hAnsi="Times New Roman"/>
          <w:sz w:val="24"/>
          <w:szCs w:val="24"/>
        </w:rPr>
        <w:t xml:space="preserve"> and a few ending lines of data.</w:t>
      </w:r>
      <w:r w:rsidR="00B058DD">
        <w:rPr>
          <w:rFonts w:ascii="Times New Roman" w:hAnsi="Times New Roman"/>
          <w:sz w:val="24"/>
          <w:szCs w:val="24"/>
        </w:rPr>
        <w:t xml:space="preserve"> Include the OBS column to show that the total number of rows is 1946.</w:t>
      </w:r>
    </w:p>
    <w:tbl>
      <w:tblPr>
        <w:tblpPr w:leftFromText="180" w:rightFromText="180" w:vertAnchor="text" w:horzAnchor="page" w:tblpX="2677" w:tblpY="24"/>
        <w:tblW w:w="4240" w:type="dxa"/>
        <w:tblLook w:val="04A0" w:firstRow="1" w:lastRow="0" w:firstColumn="1" w:lastColumn="0" w:noHBand="0" w:noVBand="1"/>
      </w:tblPr>
      <w:tblGrid>
        <w:gridCol w:w="1912"/>
        <w:gridCol w:w="614"/>
        <w:gridCol w:w="857"/>
        <w:gridCol w:w="857"/>
      </w:tblGrid>
      <w:tr w:rsidR="00630586" w:rsidRPr="001E699C" w:rsidTr="00630586">
        <w:trPr>
          <w:trHeight w:val="420"/>
        </w:trPr>
        <w:tc>
          <w:tcPr>
            <w:tcW w:w="42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0586" w:rsidRPr="000D67E0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7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Table of group by response</w:t>
            </w:r>
          </w:p>
        </w:tc>
      </w:tr>
      <w:tr w:rsidR="00630586" w:rsidRPr="001E699C" w:rsidTr="00630586">
        <w:trPr>
          <w:trHeight w:val="315"/>
        </w:trPr>
        <w:tc>
          <w:tcPr>
            <w:tcW w:w="19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586" w:rsidRPr="000D67E0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7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Group</w:t>
            </w:r>
          </w:p>
        </w:tc>
        <w:tc>
          <w:tcPr>
            <w:tcW w:w="14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30586" w:rsidRPr="000D67E0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7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Response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586" w:rsidRPr="00DF606E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</w:pPr>
            <w:r w:rsidRPr="00DF606E"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  <w:t>Total</w:t>
            </w:r>
          </w:p>
        </w:tc>
      </w:tr>
      <w:tr w:rsidR="00630586" w:rsidRPr="001E699C" w:rsidTr="00630586">
        <w:trPr>
          <w:trHeight w:val="315"/>
        </w:trPr>
        <w:tc>
          <w:tcPr>
            <w:tcW w:w="19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86" w:rsidRPr="000D67E0" w:rsidRDefault="00630586" w:rsidP="001908F6">
            <w:pPr>
              <w:spacing w:after="0" w:line="240" w:lineRule="auto"/>
              <w:ind w:left="-18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586" w:rsidRPr="000D67E0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7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yes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586" w:rsidRPr="000D67E0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7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no</w:t>
            </w:r>
          </w:p>
        </w:tc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586" w:rsidRPr="00DF606E" w:rsidRDefault="00630586" w:rsidP="001908F6">
            <w:pPr>
              <w:spacing w:after="0" w:line="240" w:lineRule="auto"/>
              <w:ind w:left="-180"/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</w:pPr>
          </w:p>
        </w:tc>
      </w:tr>
      <w:tr w:rsidR="00630586" w:rsidRPr="001E699C" w:rsidTr="00630586">
        <w:trPr>
          <w:trHeight w:val="300"/>
        </w:trPr>
        <w:tc>
          <w:tcPr>
            <w:tcW w:w="1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586" w:rsidRPr="000D67E0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7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surgical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586" w:rsidRPr="000D67E0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7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586" w:rsidRPr="000D67E0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7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1092</w:t>
            </w:r>
          </w:p>
        </w:tc>
        <w:tc>
          <w:tcPr>
            <w:tcW w:w="8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586" w:rsidRPr="00DF606E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</w:pPr>
            <w:r w:rsidRPr="00DF606E"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  <w:t>146</w:t>
            </w:r>
          </w:p>
        </w:tc>
      </w:tr>
      <w:tr w:rsidR="00630586" w:rsidRPr="001E699C" w:rsidTr="00630586">
        <w:trPr>
          <w:trHeight w:val="315"/>
        </w:trPr>
        <w:tc>
          <w:tcPr>
            <w:tcW w:w="19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586" w:rsidRPr="000D67E0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7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nonsurgical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586" w:rsidRPr="000D67E0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7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586" w:rsidRPr="000D67E0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D67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76</w:t>
            </w:r>
            <w:r w:rsidR="00B058DD" w:rsidRPr="000D67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8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586" w:rsidRPr="00DF606E" w:rsidRDefault="00B058DD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  <w:t>800</w:t>
            </w:r>
          </w:p>
        </w:tc>
      </w:tr>
      <w:tr w:rsidR="00630586" w:rsidRPr="001E699C" w:rsidTr="00630586">
        <w:trPr>
          <w:trHeight w:val="315"/>
        </w:trPr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586" w:rsidRPr="00DF606E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</w:pPr>
            <w:r w:rsidRPr="00DF606E"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  <w:t>Total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586" w:rsidRPr="00DF606E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  <w:t>85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586" w:rsidRPr="00DF606E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  <w:t>186</w:t>
            </w:r>
            <w:r w:rsidR="00B058DD"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0586" w:rsidRPr="00DF606E" w:rsidRDefault="00630586" w:rsidP="001908F6">
            <w:pPr>
              <w:spacing w:after="0" w:line="240" w:lineRule="auto"/>
              <w:ind w:left="-180"/>
              <w:jc w:val="center"/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  <w:t>194</w:t>
            </w:r>
            <w:r w:rsidR="00B058DD">
              <w:rPr>
                <w:rFonts w:ascii="Times New Roman" w:eastAsia="Times New Roman" w:hAnsi="Times New Roman"/>
                <w:color w:val="767171"/>
                <w:sz w:val="24"/>
                <w:szCs w:val="24"/>
              </w:rPr>
              <w:t>6</w:t>
            </w:r>
          </w:p>
        </w:tc>
      </w:tr>
    </w:tbl>
    <w:p w:rsidR="005E1524" w:rsidRPr="005E1524" w:rsidRDefault="005E1524" w:rsidP="001908F6">
      <w:pPr>
        <w:ind w:left="-180"/>
        <w:rPr>
          <w:rFonts w:ascii="Times New Roman" w:hAnsi="Times New Roman"/>
          <w:sz w:val="24"/>
          <w:szCs w:val="24"/>
        </w:rPr>
      </w:pPr>
    </w:p>
    <w:p w:rsidR="00EC6B5F" w:rsidRPr="005E1524" w:rsidRDefault="00EC6B5F" w:rsidP="001908F6">
      <w:pPr>
        <w:ind w:left="-180"/>
        <w:rPr>
          <w:rFonts w:ascii="Times New Roman" w:hAnsi="Times New Roman"/>
          <w:sz w:val="24"/>
          <w:szCs w:val="24"/>
        </w:rPr>
      </w:pPr>
    </w:p>
    <w:p w:rsidR="00EC6B5F" w:rsidRDefault="00EC6B5F" w:rsidP="001908F6">
      <w:pPr>
        <w:ind w:left="-180"/>
        <w:rPr>
          <w:rFonts w:ascii="Times New Roman" w:hAnsi="Times New Roman"/>
          <w:sz w:val="28"/>
          <w:szCs w:val="28"/>
        </w:rPr>
      </w:pPr>
    </w:p>
    <w:p w:rsidR="00630586" w:rsidRDefault="00630586" w:rsidP="001908F6">
      <w:pPr>
        <w:ind w:left="-180"/>
        <w:rPr>
          <w:rFonts w:ascii="Times New Roman" w:hAnsi="Times New Roman"/>
          <w:sz w:val="28"/>
          <w:szCs w:val="28"/>
        </w:rPr>
      </w:pPr>
    </w:p>
    <w:p w:rsidR="00EC6B5F" w:rsidRPr="00630586" w:rsidRDefault="00EC6B5F" w:rsidP="001908F6">
      <w:pPr>
        <w:ind w:left="-180"/>
        <w:rPr>
          <w:rFonts w:ascii="Times New Roman" w:hAnsi="Times New Roman"/>
          <w:sz w:val="16"/>
          <w:szCs w:val="16"/>
        </w:rPr>
      </w:pPr>
    </w:p>
    <w:p w:rsidR="00646279" w:rsidRDefault="00646279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  <w:r w:rsidRPr="00630586">
        <w:rPr>
          <w:rFonts w:ascii="Times New Roman" w:hAnsi="Times New Roman"/>
          <w:b/>
          <w:sz w:val="24"/>
          <w:szCs w:val="24"/>
          <w:u w:val="single"/>
        </w:rPr>
        <w:t>Exercises for Handout 2 material:</w:t>
      </w:r>
      <w:r w:rsidR="00770198" w:rsidRPr="00770198">
        <w:rPr>
          <w:rFonts w:ascii="Times New Roman" w:hAnsi="Times New Roman"/>
          <w:sz w:val="24"/>
          <w:szCs w:val="24"/>
        </w:rPr>
        <w:t xml:space="preserve"> </w:t>
      </w:r>
      <w:r w:rsidR="00770198">
        <w:rPr>
          <w:rFonts w:ascii="Times New Roman" w:hAnsi="Times New Roman"/>
          <w:sz w:val="24"/>
          <w:szCs w:val="24"/>
        </w:rPr>
        <w:t>Explain the reason for selecting the correct answer, as well as the reason for NOT selecting EACH of the wrong answers.</w:t>
      </w:r>
    </w:p>
    <w:p w:rsidR="005C066D" w:rsidRPr="00770198" w:rsidRDefault="005C066D" w:rsidP="001908F6">
      <w:pPr>
        <w:pStyle w:val="NoSpacing"/>
        <w:ind w:left="270"/>
        <w:rPr>
          <w:rFonts w:ascii="Times New Roman" w:hAnsi="Times New Roman"/>
          <w:sz w:val="24"/>
          <w:szCs w:val="24"/>
        </w:rPr>
      </w:pPr>
    </w:p>
    <w:p w:rsidR="00987A01" w:rsidRPr="00FA2362" w:rsidRDefault="007246F3" w:rsidP="001908F6">
      <w:pPr>
        <w:pStyle w:val="NoSpacing"/>
        <w:numPr>
          <w:ilvl w:val="0"/>
          <w:numId w:val="1"/>
        </w:numPr>
        <w:ind w:left="270"/>
        <w:rPr>
          <w:rFonts w:ascii="Times New Roman" w:hAnsi="Times New Roman"/>
          <w:sz w:val="24"/>
          <w:szCs w:val="24"/>
        </w:rPr>
      </w:pPr>
      <w:r w:rsidRPr="007246F3">
        <w:rPr>
          <w:rFonts w:ascii="Times New Roman" w:hAnsi="Times New Roman"/>
          <w:sz w:val="24"/>
          <w:szCs w:val="24"/>
        </w:rPr>
        <w:t xml:space="preserve">Quiz for Chapter 1 </w:t>
      </w:r>
      <w:r w:rsidR="00987A01">
        <w:rPr>
          <w:rFonts w:ascii="Times New Roman" w:hAnsi="Times New Roman"/>
          <w:sz w:val="24"/>
          <w:szCs w:val="24"/>
        </w:rPr>
        <w:t>in</w:t>
      </w:r>
      <w:r w:rsidRPr="007246F3">
        <w:rPr>
          <w:rFonts w:ascii="Times New Roman" w:hAnsi="Times New Roman"/>
          <w:sz w:val="24"/>
          <w:szCs w:val="24"/>
        </w:rPr>
        <w:t xml:space="preserve"> the textbook</w:t>
      </w:r>
      <w:r w:rsidR="00FA2362">
        <w:rPr>
          <w:rFonts w:ascii="Times New Roman" w:hAnsi="Times New Roman"/>
          <w:sz w:val="24"/>
          <w:szCs w:val="24"/>
        </w:rPr>
        <w:t>: Q</w:t>
      </w:r>
      <w:r w:rsidRPr="007246F3">
        <w:rPr>
          <w:rFonts w:ascii="Times New Roman" w:hAnsi="Times New Roman"/>
          <w:sz w:val="24"/>
          <w:szCs w:val="24"/>
        </w:rPr>
        <w:t xml:space="preserve">uestions </w:t>
      </w:r>
      <w:r w:rsidR="000D769D">
        <w:rPr>
          <w:rFonts w:ascii="Times New Roman" w:hAnsi="Times New Roman"/>
          <w:sz w:val="24"/>
          <w:szCs w:val="24"/>
        </w:rPr>
        <w:t xml:space="preserve">1, </w:t>
      </w:r>
      <w:r w:rsidRPr="007246F3">
        <w:rPr>
          <w:rFonts w:ascii="Times New Roman" w:hAnsi="Times New Roman"/>
          <w:sz w:val="24"/>
          <w:szCs w:val="24"/>
        </w:rPr>
        <w:t xml:space="preserve">2, </w:t>
      </w:r>
      <w:r w:rsidR="000D769D">
        <w:rPr>
          <w:rFonts w:ascii="Times New Roman" w:hAnsi="Times New Roman"/>
          <w:sz w:val="24"/>
          <w:szCs w:val="24"/>
        </w:rPr>
        <w:t xml:space="preserve">3, 4, </w:t>
      </w:r>
      <w:r w:rsidRPr="007246F3">
        <w:rPr>
          <w:rFonts w:ascii="Times New Roman" w:hAnsi="Times New Roman"/>
          <w:sz w:val="24"/>
          <w:szCs w:val="24"/>
        </w:rPr>
        <w:t xml:space="preserve">5, 6, 7, 9, and 10. </w:t>
      </w:r>
    </w:p>
    <w:p w:rsidR="00987A01" w:rsidRPr="00FA2362" w:rsidRDefault="00987A01" w:rsidP="001908F6">
      <w:pPr>
        <w:pStyle w:val="NoSpacing"/>
        <w:numPr>
          <w:ilvl w:val="0"/>
          <w:numId w:val="1"/>
        </w:numPr>
        <w:ind w:left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2 in the textbook:</w:t>
      </w:r>
      <w:r w:rsidR="00FA2362">
        <w:rPr>
          <w:rFonts w:ascii="Times New Roman" w:hAnsi="Times New Roman"/>
          <w:sz w:val="24"/>
          <w:szCs w:val="24"/>
        </w:rPr>
        <w:t xml:space="preserve"> Q</w:t>
      </w:r>
      <w:r w:rsidR="00FF1B10">
        <w:rPr>
          <w:rFonts w:ascii="Times New Roman" w:hAnsi="Times New Roman"/>
          <w:sz w:val="24"/>
          <w:szCs w:val="24"/>
        </w:rPr>
        <w:t>uestions 7 and 9.</w:t>
      </w:r>
    </w:p>
    <w:p w:rsidR="00987A01" w:rsidRDefault="00770198" w:rsidP="001908F6">
      <w:pPr>
        <w:pStyle w:val="NoSpacing"/>
        <w:numPr>
          <w:ilvl w:val="0"/>
          <w:numId w:val="1"/>
        </w:numPr>
        <w:ind w:left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A00-201 Practice Exam: Question 10 (note typos: “libnamerawdata1” should be “</w:t>
      </w:r>
      <w:proofErr w:type="spellStart"/>
      <w:r>
        <w:rPr>
          <w:rFonts w:ascii="Times New Roman" w:hAnsi="Times New Roman"/>
          <w:sz w:val="24"/>
          <w:szCs w:val="24"/>
        </w:rPr>
        <w:t>libname</w:t>
      </w:r>
      <w:proofErr w:type="spellEnd"/>
      <w:r>
        <w:rPr>
          <w:rFonts w:ascii="Times New Roman" w:hAnsi="Times New Roman"/>
          <w:sz w:val="24"/>
          <w:szCs w:val="24"/>
        </w:rPr>
        <w:t xml:space="preserve"> rawdata1”, and “salse2” should be “sales2”)</w:t>
      </w:r>
      <w:r w:rsidR="005C06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70198" w:rsidRDefault="00770198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</w:p>
    <w:p w:rsidR="005C066D" w:rsidRDefault="005C066D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  <w:r w:rsidRPr="00630586">
        <w:rPr>
          <w:rFonts w:ascii="Times New Roman" w:hAnsi="Times New Roman"/>
          <w:b/>
          <w:sz w:val="24"/>
          <w:szCs w:val="24"/>
          <w:u w:val="single"/>
        </w:rPr>
        <w:t>Exercises for Handout 3 material:</w:t>
      </w:r>
      <w:r w:rsidRPr="007701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Explain the reason for selecting the correct answer, as well as the reason for NOT selecting EACH of the wrong answers.</w:t>
      </w:r>
    </w:p>
    <w:p w:rsidR="005C066D" w:rsidRDefault="005C066D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</w:p>
    <w:p w:rsidR="005C066D" w:rsidRDefault="008F1A36" w:rsidP="001908F6">
      <w:pPr>
        <w:pStyle w:val="NoSpacing"/>
        <w:numPr>
          <w:ilvl w:val="0"/>
          <w:numId w:val="2"/>
        </w:numPr>
        <w:ind w:left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Quiz for Chapter 5 in the textbook: </w:t>
      </w:r>
      <w:r w:rsidR="00FA2362"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 xml:space="preserve">uestions </w:t>
      </w:r>
      <w:r w:rsidR="00D22DEA">
        <w:rPr>
          <w:rFonts w:ascii="Times New Roman" w:hAnsi="Times New Roman"/>
          <w:sz w:val="24"/>
          <w:szCs w:val="24"/>
        </w:rPr>
        <w:t xml:space="preserve">3, </w:t>
      </w:r>
      <w:r>
        <w:rPr>
          <w:rFonts w:ascii="Times New Roman" w:hAnsi="Times New Roman"/>
          <w:sz w:val="24"/>
          <w:szCs w:val="24"/>
        </w:rPr>
        <w:t xml:space="preserve">5 (note that answers 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and </w:t>
      </w:r>
      <w:r w:rsidRPr="008F1A36"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are both correct), </w:t>
      </w:r>
      <w:r w:rsidR="007E0803">
        <w:rPr>
          <w:rFonts w:ascii="Times New Roman" w:hAnsi="Times New Roman"/>
          <w:sz w:val="24"/>
          <w:szCs w:val="24"/>
        </w:rPr>
        <w:t>6, 7, and 8.</w:t>
      </w:r>
    </w:p>
    <w:p w:rsidR="007E0803" w:rsidRDefault="00C00129" w:rsidP="001908F6">
      <w:pPr>
        <w:pStyle w:val="NoSpacing"/>
        <w:numPr>
          <w:ilvl w:val="0"/>
          <w:numId w:val="2"/>
        </w:numPr>
        <w:ind w:left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1</w:t>
      </w:r>
      <w:r w:rsidR="00D40E6E">
        <w:rPr>
          <w:rFonts w:ascii="Times New Roman" w:hAnsi="Times New Roman"/>
          <w:sz w:val="24"/>
          <w:szCs w:val="24"/>
        </w:rPr>
        <w:t>6</w:t>
      </w:r>
      <w:r w:rsidR="007E0803">
        <w:rPr>
          <w:rFonts w:ascii="Times New Roman" w:hAnsi="Times New Roman"/>
          <w:sz w:val="24"/>
          <w:szCs w:val="24"/>
        </w:rPr>
        <w:t xml:space="preserve"> in the textbook: </w:t>
      </w:r>
      <w:r w:rsidR="00FA2362">
        <w:rPr>
          <w:rFonts w:ascii="Times New Roman" w:hAnsi="Times New Roman"/>
          <w:sz w:val="24"/>
          <w:szCs w:val="24"/>
        </w:rPr>
        <w:t>Q</w:t>
      </w:r>
      <w:r w:rsidR="007E0803">
        <w:rPr>
          <w:rFonts w:ascii="Times New Roman" w:hAnsi="Times New Roman"/>
          <w:sz w:val="24"/>
          <w:szCs w:val="24"/>
        </w:rPr>
        <w:t>uestion 1</w:t>
      </w:r>
      <w:r w:rsidR="00FA2362">
        <w:rPr>
          <w:rFonts w:ascii="Times New Roman" w:hAnsi="Times New Roman"/>
          <w:sz w:val="24"/>
          <w:szCs w:val="24"/>
        </w:rPr>
        <w:t>.</w:t>
      </w:r>
    </w:p>
    <w:p w:rsidR="00FA2362" w:rsidRDefault="00FA2362" w:rsidP="001908F6">
      <w:pPr>
        <w:pStyle w:val="NoSpacing"/>
        <w:numPr>
          <w:ilvl w:val="0"/>
          <w:numId w:val="2"/>
        </w:numPr>
        <w:ind w:left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A00-201 Practice Exam: Questions </w:t>
      </w:r>
      <w:r w:rsidR="000E591B">
        <w:rPr>
          <w:rFonts w:ascii="Times New Roman" w:hAnsi="Times New Roman"/>
          <w:sz w:val="24"/>
          <w:szCs w:val="24"/>
        </w:rPr>
        <w:t xml:space="preserve">8 (disregard the ruler), </w:t>
      </w:r>
      <w:r w:rsidR="00A852B7">
        <w:rPr>
          <w:rFonts w:ascii="Times New Roman" w:hAnsi="Times New Roman"/>
          <w:sz w:val="24"/>
          <w:szCs w:val="24"/>
        </w:rPr>
        <w:t xml:space="preserve">58, </w:t>
      </w:r>
      <w:r w:rsidR="00846EEB">
        <w:rPr>
          <w:rFonts w:ascii="Times New Roman" w:hAnsi="Times New Roman"/>
          <w:sz w:val="24"/>
          <w:szCs w:val="24"/>
        </w:rPr>
        <w:t xml:space="preserve">120, </w:t>
      </w:r>
      <w:r w:rsidR="00A852B7">
        <w:rPr>
          <w:rFonts w:ascii="Times New Roman" w:hAnsi="Times New Roman"/>
          <w:sz w:val="24"/>
          <w:szCs w:val="24"/>
        </w:rPr>
        <w:t>121.</w:t>
      </w:r>
    </w:p>
    <w:p w:rsidR="005F0ECB" w:rsidRDefault="005F0ECB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</w:p>
    <w:p w:rsidR="00630586" w:rsidRDefault="00630586" w:rsidP="001908F6">
      <w:pPr>
        <w:pStyle w:val="NoSpacing"/>
        <w:ind w:left="-180"/>
        <w:rPr>
          <w:rFonts w:ascii="Times New Roman" w:hAnsi="Times New Roman"/>
          <w:sz w:val="28"/>
          <w:szCs w:val="28"/>
          <w:u w:val="single"/>
        </w:rPr>
      </w:pPr>
      <w:r w:rsidRPr="00630586">
        <w:rPr>
          <w:rFonts w:ascii="Times New Roman" w:hAnsi="Times New Roman"/>
          <w:b/>
          <w:sz w:val="24"/>
          <w:szCs w:val="24"/>
          <w:u w:val="single"/>
        </w:rPr>
        <w:t>Exercise 3.</w:t>
      </w:r>
      <w:r w:rsidRPr="00630586">
        <w:rPr>
          <w:rFonts w:ascii="Times New Roman" w:hAnsi="Times New Roman"/>
          <w:sz w:val="28"/>
          <w:szCs w:val="28"/>
        </w:rPr>
        <w:t xml:space="preserve"> </w:t>
      </w:r>
      <w:r w:rsidRPr="00630586">
        <w:rPr>
          <w:rFonts w:ascii="Times New Roman" w:hAnsi="Times New Roman"/>
          <w:sz w:val="24"/>
          <w:szCs w:val="24"/>
        </w:rPr>
        <w:t>Consider the data set “</w:t>
      </w:r>
      <w:r w:rsidR="00695CC0">
        <w:rPr>
          <w:rFonts w:ascii="Times New Roman" w:hAnsi="Times New Roman"/>
          <w:sz w:val="24"/>
          <w:szCs w:val="24"/>
        </w:rPr>
        <w:t>FIFAplayers</w:t>
      </w:r>
      <w:r w:rsidRPr="00630586">
        <w:rPr>
          <w:rFonts w:ascii="Times New Roman" w:hAnsi="Times New Roman"/>
          <w:sz w:val="24"/>
          <w:szCs w:val="24"/>
        </w:rPr>
        <w:t>.xls</w:t>
      </w:r>
      <w:r w:rsidR="00695CC0">
        <w:rPr>
          <w:rFonts w:ascii="Times New Roman" w:hAnsi="Times New Roman"/>
          <w:sz w:val="24"/>
          <w:szCs w:val="24"/>
        </w:rPr>
        <w:t>x</w:t>
      </w:r>
      <w:r w:rsidRPr="00630586">
        <w:rPr>
          <w:rFonts w:ascii="Times New Roman" w:hAnsi="Times New Roman"/>
          <w:sz w:val="24"/>
          <w:szCs w:val="24"/>
        </w:rPr>
        <w:t>”</w:t>
      </w:r>
      <w:r w:rsidR="00695CC0">
        <w:rPr>
          <w:rFonts w:ascii="Times New Roman" w:hAnsi="Times New Roman"/>
          <w:sz w:val="24"/>
          <w:szCs w:val="24"/>
        </w:rPr>
        <w:t xml:space="preserve"> </w:t>
      </w:r>
      <w:r w:rsidR="00F40C06">
        <w:rPr>
          <w:rFonts w:ascii="Times New Roman" w:hAnsi="Times New Roman"/>
          <w:sz w:val="24"/>
          <w:szCs w:val="24"/>
        </w:rPr>
        <w:t>which</w:t>
      </w:r>
      <w:r w:rsidR="00695CC0">
        <w:rPr>
          <w:rFonts w:ascii="Times New Roman" w:hAnsi="Times New Roman"/>
          <w:sz w:val="24"/>
          <w:szCs w:val="24"/>
        </w:rPr>
        <w:t xml:space="preserve"> contains some data on 12 FIFA players.</w:t>
      </w:r>
      <w:r w:rsidRPr="00630586">
        <w:rPr>
          <w:rFonts w:ascii="Times New Roman" w:hAnsi="Times New Roman"/>
          <w:sz w:val="24"/>
          <w:szCs w:val="24"/>
        </w:rPr>
        <w:t xml:space="preserve"> Read the data instream by </w:t>
      </w:r>
      <w:r w:rsidR="00695CC0">
        <w:rPr>
          <w:rFonts w:ascii="Times New Roman" w:hAnsi="Times New Roman"/>
          <w:sz w:val="24"/>
          <w:szCs w:val="24"/>
        </w:rPr>
        <w:t xml:space="preserve">aligning the variables in columns and </w:t>
      </w:r>
      <w:r w:rsidRPr="00630586">
        <w:rPr>
          <w:rFonts w:ascii="Times New Roman" w:hAnsi="Times New Roman"/>
          <w:sz w:val="24"/>
          <w:szCs w:val="24"/>
        </w:rPr>
        <w:t xml:space="preserve">specifying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630586">
        <w:rPr>
          <w:rFonts w:ascii="Times New Roman" w:hAnsi="Times New Roman"/>
          <w:sz w:val="24"/>
          <w:szCs w:val="24"/>
        </w:rPr>
        <w:t>column range</w:t>
      </w:r>
      <w:r w:rsidR="00695CC0">
        <w:rPr>
          <w:rFonts w:ascii="Times New Roman" w:hAnsi="Times New Roman"/>
          <w:sz w:val="24"/>
          <w:szCs w:val="24"/>
        </w:rPr>
        <w:t>s for all variables.</w:t>
      </w:r>
      <w:r w:rsidRPr="006305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Print the data</w:t>
      </w:r>
      <w:r w:rsidR="00695CC0">
        <w:rPr>
          <w:rFonts w:ascii="Times New Roman" w:hAnsi="Times New Roman"/>
          <w:sz w:val="24"/>
          <w:szCs w:val="24"/>
        </w:rPr>
        <w:t xml:space="preserve"> set</w:t>
      </w:r>
      <w:r>
        <w:rPr>
          <w:rFonts w:ascii="Times New Roman" w:hAnsi="Times New Roman"/>
          <w:sz w:val="24"/>
          <w:szCs w:val="24"/>
        </w:rPr>
        <w:t xml:space="preserve"> to show that </w:t>
      </w:r>
      <w:r w:rsidR="00695CC0">
        <w:rPr>
          <w:rFonts w:ascii="Times New Roman" w:hAnsi="Times New Roman"/>
          <w:sz w:val="24"/>
          <w:szCs w:val="24"/>
        </w:rPr>
        <w:t>it was</w:t>
      </w:r>
      <w:r w:rsidR="00F40C06">
        <w:rPr>
          <w:rFonts w:ascii="Times New Roman" w:hAnsi="Times New Roman"/>
          <w:sz w:val="24"/>
          <w:szCs w:val="24"/>
        </w:rPr>
        <w:t xml:space="preserve"> correctly</w:t>
      </w:r>
      <w:r>
        <w:rPr>
          <w:rFonts w:ascii="Times New Roman" w:hAnsi="Times New Roman"/>
          <w:sz w:val="24"/>
          <w:szCs w:val="24"/>
        </w:rPr>
        <w:t xml:space="preserve"> read in.</w:t>
      </w:r>
    </w:p>
    <w:p w:rsidR="00630586" w:rsidRDefault="00630586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</w:p>
    <w:p w:rsidR="005F0ECB" w:rsidRDefault="005F0ECB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  <w:r w:rsidRPr="00630586">
        <w:rPr>
          <w:rFonts w:ascii="Times New Roman" w:hAnsi="Times New Roman"/>
          <w:b/>
          <w:sz w:val="24"/>
          <w:szCs w:val="24"/>
          <w:u w:val="single"/>
        </w:rPr>
        <w:t>Exercises for Handout 4 material:</w:t>
      </w:r>
      <w:r w:rsidRPr="007701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Explain the reason for selecting the correct answer, as well as the reason for NOT selecting EACH of the wrong answers.</w:t>
      </w:r>
    </w:p>
    <w:p w:rsidR="005F0ECB" w:rsidRDefault="005F0ECB" w:rsidP="001908F6">
      <w:pPr>
        <w:pStyle w:val="NoSpacing"/>
        <w:ind w:left="-180"/>
        <w:rPr>
          <w:rFonts w:ascii="Times New Roman" w:hAnsi="Times New Roman"/>
          <w:sz w:val="24"/>
          <w:szCs w:val="24"/>
        </w:rPr>
      </w:pPr>
    </w:p>
    <w:p w:rsidR="00805B04" w:rsidRDefault="00805B04" w:rsidP="001908F6">
      <w:pPr>
        <w:pStyle w:val="NoSpacing"/>
        <w:numPr>
          <w:ilvl w:val="0"/>
          <w:numId w:val="2"/>
        </w:numPr>
        <w:ind w:left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7 in the textbook: Questions 3, 4 (</w:t>
      </w:r>
      <w:r w:rsidR="00FD1067">
        <w:rPr>
          <w:rFonts w:ascii="Times New Roman" w:hAnsi="Times New Roman"/>
          <w:sz w:val="24"/>
          <w:szCs w:val="24"/>
        </w:rPr>
        <w:t>ignore lib=library), 5, 6, 7,</w:t>
      </w:r>
      <w:r>
        <w:rPr>
          <w:rFonts w:ascii="Times New Roman" w:hAnsi="Times New Roman"/>
          <w:sz w:val="24"/>
          <w:szCs w:val="24"/>
        </w:rPr>
        <w:t xml:space="preserve"> and 9. </w:t>
      </w:r>
    </w:p>
    <w:p w:rsidR="005F0ECB" w:rsidRDefault="00D40E6E" w:rsidP="001908F6">
      <w:pPr>
        <w:pStyle w:val="NoSpacing"/>
        <w:numPr>
          <w:ilvl w:val="0"/>
          <w:numId w:val="2"/>
        </w:numPr>
        <w:ind w:left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16</w:t>
      </w:r>
      <w:r w:rsidR="005F0ECB">
        <w:rPr>
          <w:rFonts w:ascii="Times New Roman" w:hAnsi="Times New Roman"/>
          <w:sz w:val="24"/>
          <w:szCs w:val="24"/>
        </w:rPr>
        <w:t xml:space="preserve"> in the textbook: Questions 5, 6, 7, 8, and 9.</w:t>
      </w:r>
    </w:p>
    <w:p w:rsidR="005F0ECB" w:rsidRPr="005F0ECB" w:rsidRDefault="005F0ECB" w:rsidP="001908F6">
      <w:pPr>
        <w:pStyle w:val="NoSpacing"/>
        <w:numPr>
          <w:ilvl w:val="0"/>
          <w:numId w:val="2"/>
        </w:numPr>
        <w:ind w:left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A00-201 Practice Exam: Questions 7, and 89.</w:t>
      </w:r>
    </w:p>
    <w:sectPr w:rsidR="005F0ECB" w:rsidRPr="005F0ECB" w:rsidSect="00265A44">
      <w:footerReference w:type="default" r:id="rId7"/>
      <w:pgSz w:w="12240" w:h="15840"/>
      <w:pgMar w:top="72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867" w:rsidRDefault="00D53867" w:rsidP="00DD5171">
      <w:pPr>
        <w:spacing w:after="0" w:line="240" w:lineRule="auto"/>
      </w:pPr>
      <w:r>
        <w:separator/>
      </w:r>
    </w:p>
  </w:endnote>
  <w:endnote w:type="continuationSeparator" w:id="0">
    <w:p w:rsidR="00D53867" w:rsidRDefault="00D53867" w:rsidP="00DD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586" w:rsidRDefault="0063058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DD5171" w:rsidRDefault="00DD51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867" w:rsidRDefault="00D53867" w:rsidP="00DD5171">
      <w:pPr>
        <w:spacing w:after="0" w:line="240" w:lineRule="auto"/>
      </w:pPr>
      <w:r>
        <w:separator/>
      </w:r>
    </w:p>
  </w:footnote>
  <w:footnote w:type="continuationSeparator" w:id="0">
    <w:p w:rsidR="00D53867" w:rsidRDefault="00D53867" w:rsidP="00DD5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C95"/>
    <w:multiLevelType w:val="hybridMultilevel"/>
    <w:tmpl w:val="698CC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023CC2"/>
    <w:multiLevelType w:val="hybridMultilevel"/>
    <w:tmpl w:val="A6A0C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M2sDQ0MTE1NjQxtjRT0lEKTi0uzszPAymwrAUA1sxGDiwAAAA="/>
  </w:docVars>
  <w:rsids>
    <w:rsidRoot w:val="00EC6B5F"/>
    <w:rsid w:val="000D1713"/>
    <w:rsid w:val="000D382B"/>
    <w:rsid w:val="000D67E0"/>
    <w:rsid w:val="000D769D"/>
    <w:rsid w:val="000E591B"/>
    <w:rsid w:val="000E6F1D"/>
    <w:rsid w:val="00106E87"/>
    <w:rsid w:val="00153755"/>
    <w:rsid w:val="00177C3B"/>
    <w:rsid w:val="00187E08"/>
    <w:rsid w:val="001908F6"/>
    <w:rsid w:val="0019458C"/>
    <w:rsid w:val="001A6B0D"/>
    <w:rsid w:val="001E699C"/>
    <w:rsid w:val="001F28F6"/>
    <w:rsid w:val="001F3EDB"/>
    <w:rsid w:val="00204D0E"/>
    <w:rsid w:val="00225678"/>
    <w:rsid w:val="00265A44"/>
    <w:rsid w:val="00282BE3"/>
    <w:rsid w:val="00287CF0"/>
    <w:rsid w:val="00297CDE"/>
    <w:rsid w:val="00340DE2"/>
    <w:rsid w:val="00352F90"/>
    <w:rsid w:val="003A65EB"/>
    <w:rsid w:val="003C2232"/>
    <w:rsid w:val="0044432C"/>
    <w:rsid w:val="004B4BC6"/>
    <w:rsid w:val="004B689F"/>
    <w:rsid w:val="004E4F42"/>
    <w:rsid w:val="004F4D17"/>
    <w:rsid w:val="005229DA"/>
    <w:rsid w:val="00557C14"/>
    <w:rsid w:val="005741F5"/>
    <w:rsid w:val="005A60B9"/>
    <w:rsid w:val="005C066D"/>
    <w:rsid w:val="005C19DE"/>
    <w:rsid w:val="005C386B"/>
    <w:rsid w:val="005D5002"/>
    <w:rsid w:val="005E1524"/>
    <w:rsid w:val="005F0ECB"/>
    <w:rsid w:val="0061013D"/>
    <w:rsid w:val="006170CB"/>
    <w:rsid w:val="00617BE1"/>
    <w:rsid w:val="00630586"/>
    <w:rsid w:val="00632CF6"/>
    <w:rsid w:val="00646279"/>
    <w:rsid w:val="0066054F"/>
    <w:rsid w:val="00695CC0"/>
    <w:rsid w:val="00711193"/>
    <w:rsid w:val="007246F3"/>
    <w:rsid w:val="00770198"/>
    <w:rsid w:val="00784F1F"/>
    <w:rsid w:val="007A34BA"/>
    <w:rsid w:val="007B45B4"/>
    <w:rsid w:val="007E0803"/>
    <w:rsid w:val="00802365"/>
    <w:rsid w:val="00805B04"/>
    <w:rsid w:val="00825E25"/>
    <w:rsid w:val="00846EEB"/>
    <w:rsid w:val="00855DBC"/>
    <w:rsid w:val="008F1A36"/>
    <w:rsid w:val="00911109"/>
    <w:rsid w:val="00916B43"/>
    <w:rsid w:val="00987A01"/>
    <w:rsid w:val="00992528"/>
    <w:rsid w:val="009963AB"/>
    <w:rsid w:val="009B68A0"/>
    <w:rsid w:val="009C4503"/>
    <w:rsid w:val="00A7715D"/>
    <w:rsid w:val="00A852B7"/>
    <w:rsid w:val="00A90EF8"/>
    <w:rsid w:val="00A97937"/>
    <w:rsid w:val="00AA34A6"/>
    <w:rsid w:val="00AD5A11"/>
    <w:rsid w:val="00AD6516"/>
    <w:rsid w:val="00AD6EDF"/>
    <w:rsid w:val="00AF05B5"/>
    <w:rsid w:val="00B058DD"/>
    <w:rsid w:val="00B12046"/>
    <w:rsid w:val="00BB5372"/>
    <w:rsid w:val="00BF206B"/>
    <w:rsid w:val="00BF73F5"/>
    <w:rsid w:val="00BF7C2C"/>
    <w:rsid w:val="00C00129"/>
    <w:rsid w:val="00C570BA"/>
    <w:rsid w:val="00C64877"/>
    <w:rsid w:val="00C95B3B"/>
    <w:rsid w:val="00CA2413"/>
    <w:rsid w:val="00CE55B9"/>
    <w:rsid w:val="00CF476A"/>
    <w:rsid w:val="00D22DEA"/>
    <w:rsid w:val="00D26494"/>
    <w:rsid w:val="00D40E6E"/>
    <w:rsid w:val="00D53867"/>
    <w:rsid w:val="00D60614"/>
    <w:rsid w:val="00D874F8"/>
    <w:rsid w:val="00DD5171"/>
    <w:rsid w:val="00DE038C"/>
    <w:rsid w:val="00DE46CF"/>
    <w:rsid w:val="00DF606E"/>
    <w:rsid w:val="00E61BA2"/>
    <w:rsid w:val="00E71D0F"/>
    <w:rsid w:val="00EC6B5F"/>
    <w:rsid w:val="00ED4BDB"/>
    <w:rsid w:val="00F070A6"/>
    <w:rsid w:val="00F40C06"/>
    <w:rsid w:val="00F42BB3"/>
    <w:rsid w:val="00F9001B"/>
    <w:rsid w:val="00FA2362"/>
    <w:rsid w:val="00FA3F4B"/>
    <w:rsid w:val="00FD1067"/>
    <w:rsid w:val="00FD48E2"/>
    <w:rsid w:val="00FF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B0E71"/>
  <w15:chartTrackingRefBased/>
  <w15:docId w15:val="{CC6A7176-DA42-496A-97DA-AE722AB5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60B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5A1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D5171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D51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171"/>
  </w:style>
  <w:style w:type="paragraph" w:styleId="Footer">
    <w:name w:val="footer"/>
    <w:basedOn w:val="Normal"/>
    <w:link w:val="FooterChar"/>
    <w:uiPriority w:val="99"/>
    <w:unhideWhenUsed/>
    <w:rsid w:val="00DD51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171"/>
  </w:style>
  <w:style w:type="paragraph" w:styleId="ListParagraph">
    <w:name w:val="List Paragraph"/>
    <w:basedOn w:val="Normal"/>
    <w:uiPriority w:val="34"/>
    <w:qFormat/>
    <w:rsid w:val="00770198"/>
    <w:pPr>
      <w:ind w:left="720"/>
      <w:contextualSpacing/>
    </w:pPr>
  </w:style>
  <w:style w:type="character" w:styleId="Hyperlink">
    <w:name w:val="Hyperlink"/>
    <w:uiPriority w:val="99"/>
    <w:unhideWhenUsed/>
    <w:rsid w:val="00106E87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825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CSULB</Company>
  <LinksUpToDate>false</LinksUpToDate>
  <CharactersWithSpaces>2771</CharactersWithSpaces>
  <SharedDoc>false</SharedDoc>
  <HLinks>
    <vt:vector size="6" baseType="variant">
      <vt:variant>
        <vt:i4>4587573</vt:i4>
      </vt:variant>
      <vt:variant>
        <vt:i4>0</vt:i4>
      </vt:variant>
      <vt:variant>
        <vt:i4>0</vt:i4>
      </vt:variant>
      <vt:variant>
        <vt:i4>5</vt:i4>
      </vt:variant>
      <vt:variant>
        <vt:lpwstr>mailto:stat475s22@gmail.com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Olga Korosteleva</cp:lastModifiedBy>
  <cp:revision>16</cp:revision>
  <cp:lastPrinted>2013-08-27T04:19:00Z</cp:lastPrinted>
  <dcterms:created xsi:type="dcterms:W3CDTF">2022-01-10T18:59:00Z</dcterms:created>
  <dcterms:modified xsi:type="dcterms:W3CDTF">2024-08-12T04:06:00Z</dcterms:modified>
</cp:coreProperties>
</file>