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2C863" w14:textId="77777777" w:rsidR="002213C2" w:rsidRPr="002C04E5" w:rsidRDefault="00E3120F" w:rsidP="0056787F">
      <w:pPr>
        <w:pStyle w:val="Heading3"/>
        <w:jc w:val="center"/>
        <w:rPr>
          <w:rFonts w:asciiTheme="minorHAnsi" w:hAnsiTheme="minorHAnsi" w:cstheme="minorHAnsi"/>
        </w:rPr>
      </w:pPr>
      <w:r w:rsidRPr="002C04E5">
        <w:rPr>
          <w:rFonts w:asciiTheme="minorHAnsi" w:hAnsiTheme="minorHAnsi" w:cstheme="minorHAnsi"/>
        </w:rPr>
        <w:t>CECS 262</w:t>
      </w:r>
      <w:r w:rsidR="008738CF" w:rsidRPr="002C04E5">
        <w:rPr>
          <w:rFonts w:asciiTheme="minorHAnsi" w:hAnsiTheme="minorHAnsi" w:cstheme="minorHAnsi"/>
        </w:rPr>
        <w:t xml:space="preserve"> - Syllabus</w:t>
      </w:r>
    </w:p>
    <w:p w14:paraId="3B0E5B53" w14:textId="77777777" w:rsidR="00655A04" w:rsidRPr="002C04E5" w:rsidRDefault="00E3120F" w:rsidP="0056787F">
      <w:pPr>
        <w:pStyle w:val="Heading3"/>
        <w:jc w:val="center"/>
        <w:rPr>
          <w:rFonts w:asciiTheme="minorHAnsi" w:hAnsiTheme="minorHAnsi" w:cstheme="minorHAnsi"/>
        </w:rPr>
      </w:pPr>
      <w:r w:rsidRPr="002C04E5">
        <w:rPr>
          <w:rFonts w:asciiTheme="minorHAnsi" w:hAnsiTheme="minorHAnsi" w:cstheme="minorHAnsi"/>
        </w:rPr>
        <w:t>Introduction to Embedded System Programming</w:t>
      </w:r>
    </w:p>
    <w:p w14:paraId="30D2656E" w14:textId="613621A3" w:rsidR="00655A04" w:rsidRPr="002C04E5" w:rsidRDefault="008A2519" w:rsidP="0056787F">
      <w:pPr>
        <w:pStyle w:val="Heading3"/>
        <w:jc w:val="center"/>
        <w:rPr>
          <w:rFonts w:asciiTheme="minorHAnsi" w:hAnsiTheme="minorHAnsi" w:cstheme="minorHAnsi"/>
        </w:rPr>
      </w:pPr>
      <w:r>
        <w:rPr>
          <w:rFonts w:asciiTheme="minorHAnsi" w:hAnsiTheme="minorHAnsi" w:cstheme="minorHAnsi"/>
        </w:rPr>
        <w:t>Spring</w:t>
      </w:r>
      <w:r w:rsidR="00B046EC">
        <w:rPr>
          <w:rFonts w:asciiTheme="minorHAnsi" w:hAnsiTheme="minorHAnsi" w:cstheme="minorHAnsi"/>
        </w:rPr>
        <w:t xml:space="preserve"> 202</w:t>
      </w:r>
      <w:r>
        <w:rPr>
          <w:rFonts w:asciiTheme="minorHAnsi" w:hAnsiTheme="minorHAnsi" w:cstheme="minorHAnsi"/>
        </w:rPr>
        <w:t>5</w:t>
      </w:r>
    </w:p>
    <w:p w14:paraId="128A047B" w14:textId="77777777" w:rsidR="00655A04" w:rsidRPr="002C04E5" w:rsidRDefault="00655A04" w:rsidP="0056787F">
      <w:pPr>
        <w:pStyle w:val="Heading3"/>
        <w:jc w:val="center"/>
        <w:rPr>
          <w:rFonts w:asciiTheme="minorHAnsi" w:hAnsiTheme="minorHAnsi" w:cstheme="minorHAnsi"/>
        </w:rPr>
      </w:pPr>
      <w:r w:rsidRPr="002C04E5">
        <w:rPr>
          <w:rFonts w:asciiTheme="minorHAnsi" w:hAnsiTheme="minorHAnsi" w:cstheme="minorHAnsi"/>
        </w:rPr>
        <w:t>Instructor: Eric Hernandez</w:t>
      </w:r>
    </w:p>
    <w:p w14:paraId="53DA9C27" w14:textId="77777777" w:rsidR="00253AEC" w:rsidRPr="002C04E5" w:rsidRDefault="00253AEC" w:rsidP="000E22BD">
      <w:pPr>
        <w:pBdr>
          <w:bottom w:val="single" w:sz="12" w:space="1" w:color="auto"/>
        </w:pBdr>
        <w:spacing w:after="0"/>
        <w:jc w:val="center"/>
        <w:rPr>
          <w:rFonts w:cstheme="minorHAnsi"/>
        </w:rPr>
      </w:pPr>
    </w:p>
    <w:p w14:paraId="04A56A39" w14:textId="77777777" w:rsidR="00002C81" w:rsidRPr="002C04E5" w:rsidRDefault="00002C81" w:rsidP="00002C81">
      <w:pPr>
        <w:spacing w:after="0"/>
        <w:rPr>
          <w:rStyle w:val="Heading3Char"/>
          <w:rFonts w:asciiTheme="minorHAnsi" w:hAnsiTheme="minorHAnsi" w:cstheme="minorHAnsi"/>
          <w:sz w:val="22"/>
          <w:szCs w:val="22"/>
        </w:rPr>
      </w:pPr>
    </w:p>
    <w:p w14:paraId="58E8CF51" w14:textId="2E58A3E7" w:rsidR="00002C81" w:rsidRPr="002C04E5" w:rsidRDefault="00002C81" w:rsidP="00002C81">
      <w:pPr>
        <w:spacing w:after="0"/>
        <w:rPr>
          <w:rFonts w:cstheme="minorHAnsi"/>
        </w:rPr>
      </w:pPr>
      <w:r w:rsidRPr="002C04E5">
        <w:rPr>
          <w:rStyle w:val="Heading3Char"/>
          <w:rFonts w:asciiTheme="minorHAnsi" w:hAnsiTheme="minorHAnsi" w:cstheme="minorHAnsi"/>
          <w:sz w:val="22"/>
          <w:szCs w:val="22"/>
        </w:rPr>
        <w:t>Office Hours</w:t>
      </w:r>
      <w:proofErr w:type="gramStart"/>
      <w:r w:rsidRPr="002C04E5">
        <w:rPr>
          <w:rStyle w:val="Heading3Char"/>
          <w:rFonts w:asciiTheme="minorHAnsi" w:hAnsiTheme="minorHAnsi" w:cstheme="minorHAnsi"/>
          <w:sz w:val="22"/>
          <w:szCs w:val="22"/>
        </w:rPr>
        <w:t>:</w:t>
      </w:r>
      <w:r w:rsidRPr="002C04E5">
        <w:rPr>
          <w:rFonts w:cstheme="minorHAnsi"/>
        </w:rPr>
        <w:tab/>
      </w:r>
      <w:r w:rsidRPr="002C04E5">
        <w:rPr>
          <w:rFonts w:cstheme="minorHAnsi"/>
        </w:rPr>
        <w:tab/>
      </w:r>
      <w:r w:rsidR="008A2519">
        <w:rPr>
          <w:rFonts w:cstheme="minorHAnsi"/>
        </w:rPr>
        <w:t>M</w:t>
      </w:r>
      <w:proofErr w:type="gramEnd"/>
      <w:r w:rsidR="008A2519">
        <w:rPr>
          <w:rFonts w:cstheme="minorHAnsi"/>
        </w:rPr>
        <w:t>/W 11:00 A.M.-12:00 P.M. in-person in ECS-524 or by appointment</w:t>
      </w:r>
    </w:p>
    <w:p w14:paraId="7666429F" w14:textId="77777777" w:rsidR="00002C81" w:rsidRPr="002C04E5" w:rsidRDefault="00002C81" w:rsidP="00002C81">
      <w:pPr>
        <w:spacing w:after="0"/>
        <w:rPr>
          <w:rFonts w:cstheme="minorHAnsi"/>
        </w:rPr>
      </w:pPr>
      <w:r w:rsidRPr="002C04E5">
        <w:rPr>
          <w:rStyle w:val="Heading3Char"/>
          <w:rFonts w:asciiTheme="minorHAnsi" w:hAnsiTheme="minorHAnsi" w:cstheme="minorHAnsi"/>
          <w:sz w:val="22"/>
          <w:szCs w:val="22"/>
        </w:rPr>
        <w:t>E-mail Address:</w:t>
      </w:r>
      <w:r w:rsidRPr="002C04E5">
        <w:rPr>
          <w:rFonts w:cstheme="minorHAnsi"/>
        </w:rPr>
        <w:t xml:space="preserve"> </w:t>
      </w:r>
      <w:r w:rsidRPr="002C04E5">
        <w:rPr>
          <w:rFonts w:cstheme="minorHAnsi"/>
        </w:rPr>
        <w:tab/>
        <w:t>eric.hernandez@csulb.edu</w:t>
      </w:r>
    </w:p>
    <w:p w14:paraId="4C16B2B1" w14:textId="77777777" w:rsidR="00002C81" w:rsidRPr="002C04E5" w:rsidRDefault="00002C81" w:rsidP="00002C81">
      <w:pPr>
        <w:spacing w:after="0"/>
        <w:rPr>
          <w:rFonts w:cstheme="minorHAnsi"/>
        </w:rPr>
      </w:pPr>
      <w:r w:rsidRPr="002C04E5">
        <w:rPr>
          <w:rStyle w:val="Heading3Char"/>
          <w:rFonts w:asciiTheme="minorHAnsi" w:hAnsiTheme="minorHAnsi" w:cstheme="minorHAnsi"/>
          <w:sz w:val="22"/>
          <w:szCs w:val="22"/>
        </w:rPr>
        <w:t>Course Materials:</w:t>
      </w:r>
      <w:r w:rsidRPr="002C04E5">
        <w:rPr>
          <w:rFonts w:cstheme="minorHAnsi"/>
        </w:rPr>
        <w:t xml:space="preserve"> </w:t>
      </w:r>
      <w:r w:rsidRPr="002C04E5">
        <w:rPr>
          <w:rFonts w:cstheme="minorHAnsi"/>
        </w:rPr>
        <w:tab/>
      </w:r>
      <w:hyperlink r:id="rId5" w:history="1">
        <w:r w:rsidRPr="002C04E5">
          <w:rPr>
            <w:rStyle w:val="Hyperlink"/>
            <w:rFonts w:cstheme="minorHAnsi"/>
          </w:rPr>
          <w:t>http://www.csulb.edu/~eric.hernandez@csulb.edu</w:t>
        </w:r>
      </w:hyperlink>
    </w:p>
    <w:p w14:paraId="1DD1FD8E" w14:textId="1FC50571" w:rsidR="00655A04" w:rsidRPr="002C04E5" w:rsidRDefault="00CF326F" w:rsidP="000E22BD">
      <w:pPr>
        <w:spacing w:after="0"/>
        <w:rPr>
          <w:rFonts w:cstheme="minorHAnsi"/>
        </w:rPr>
      </w:pPr>
      <w:r w:rsidRPr="002C04E5">
        <w:rPr>
          <w:rStyle w:val="Heading3Char"/>
          <w:rFonts w:asciiTheme="minorHAnsi" w:hAnsiTheme="minorHAnsi" w:cstheme="minorHAnsi"/>
          <w:sz w:val="22"/>
          <w:szCs w:val="22"/>
        </w:rPr>
        <w:t>L</w:t>
      </w:r>
      <w:r w:rsidR="00FB767A" w:rsidRPr="002C04E5">
        <w:rPr>
          <w:rStyle w:val="Heading3Char"/>
          <w:rFonts w:asciiTheme="minorHAnsi" w:hAnsiTheme="minorHAnsi" w:cstheme="minorHAnsi"/>
          <w:sz w:val="22"/>
          <w:szCs w:val="22"/>
        </w:rPr>
        <w:t>ecture</w:t>
      </w:r>
      <w:proofErr w:type="gramStart"/>
      <w:r w:rsidR="00655A04" w:rsidRPr="002C04E5">
        <w:rPr>
          <w:rStyle w:val="Heading3Char"/>
          <w:rFonts w:asciiTheme="minorHAnsi" w:hAnsiTheme="minorHAnsi" w:cstheme="minorHAnsi"/>
          <w:sz w:val="22"/>
          <w:szCs w:val="22"/>
        </w:rPr>
        <w:t>:</w:t>
      </w:r>
      <w:r w:rsidR="00655A04" w:rsidRPr="002C04E5">
        <w:rPr>
          <w:rFonts w:cstheme="minorHAnsi"/>
        </w:rPr>
        <w:tab/>
      </w:r>
      <w:r w:rsidR="00655A04" w:rsidRPr="002C04E5">
        <w:rPr>
          <w:rFonts w:cstheme="minorHAnsi"/>
        </w:rPr>
        <w:tab/>
      </w:r>
      <w:r w:rsidR="00D24333" w:rsidRPr="002C04E5">
        <w:rPr>
          <w:rFonts w:cstheme="minorHAnsi"/>
        </w:rPr>
        <w:t>Sec</w:t>
      </w:r>
      <w:proofErr w:type="gramEnd"/>
      <w:r w:rsidR="00D24333" w:rsidRPr="002C04E5">
        <w:rPr>
          <w:rFonts w:cstheme="minorHAnsi"/>
        </w:rPr>
        <w:t>:</w:t>
      </w:r>
      <w:r w:rsidR="002B58F3" w:rsidRPr="002C04E5">
        <w:rPr>
          <w:rFonts w:cstheme="minorHAnsi"/>
        </w:rPr>
        <w:t xml:space="preserve"> </w:t>
      </w:r>
      <w:r w:rsidR="002213C2" w:rsidRPr="002C04E5">
        <w:rPr>
          <w:rFonts w:cstheme="minorHAnsi"/>
        </w:rPr>
        <w:t>1</w:t>
      </w:r>
      <w:r w:rsidR="002B58F3" w:rsidRPr="002C04E5">
        <w:rPr>
          <w:rFonts w:cstheme="minorHAnsi"/>
        </w:rPr>
        <w:t xml:space="preserve">, Class #: </w:t>
      </w:r>
      <w:r w:rsidR="008A2519">
        <w:rPr>
          <w:rFonts w:cstheme="minorHAnsi"/>
        </w:rPr>
        <w:t>7011</w:t>
      </w:r>
      <w:r w:rsidR="007A0396" w:rsidRPr="002C04E5">
        <w:rPr>
          <w:rFonts w:cstheme="minorHAnsi"/>
        </w:rPr>
        <w:t>,</w:t>
      </w:r>
      <w:r w:rsidR="007A0396" w:rsidRPr="002C04E5">
        <w:rPr>
          <w:rFonts w:cstheme="minorHAnsi"/>
        </w:rPr>
        <w:tab/>
      </w:r>
      <w:r w:rsidR="00E3120F" w:rsidRPr="002C04E5">
        <w:rPr>
          <w:rFonts w:cstheme="minorHAnsi"/>
        </w:rPr>
        <w:t>Fri.</w:t>
      </w:r>
      <w:proofErr w:type="gramStart"/>
      <w:r w:rsidR="00E3120F" w:rsidRPr="002C04E5">
        <w:rPr>
          <w:rFonts w:cstheme="minorHAnsi"/>
        </w:rPr>
        <w:t>,</w:t>
      </w:r>
      <w:r w:rsidRPr="002C04E5">
        <w:rPr>
          <w:rFonts w:cstheme="minorHAnsi"/>
        </w:rPr>
        <w:t xml:space="preserve">  </w:t>
      </w:r>
      <w:r w:rsidR="00A71A8F" w:rsidRPr="002C04E5">
        <w:rPr>
          <w:rFonts w:cstheme="minorHAnsi"/>
        </w:rPr>
        <w:t>8</w:t>
      </w:r>
      <w:proofErr w:type="gramEnd"/>
      <w:r w:rsidR="002B58F3" w:rsidRPr="002C04E5">
        <w:rPr>
          <w:rFonts w:cstheme="minorHAnsi"/>
        </w:rPr>
        <w:t>:</w:t>
      </w:r>
      <w:r w:rsidR="00E3120F" w:rsidRPr="002C04E5">
        <w:rPr>
          <w:rFonts w:cstheme="minorHAnsi"/>
        </w:rPr>
        <w:t>0</w:t>
      </w:r>
      <w:r w:rsidR="007A0396" w:rsidRPr="002C04E5">
        <w:rPr>
          <w:rFonts w:cstheme="minorHAnsi"/>
        </w:rPr>
        <w:t>0</w:t>
      </w:r>
      <w:r w:rsidR="002B58F3" w:rsidRPr="002C04E5">
        <w:rPr>
          <w:rFonts w:cstheme="minorHAnsi"/>
        </w:rPr>
        <w:t xml:space="preserve"> </w:t>
      </w:r>
      <w:r w:rsidR="002213C2" w:rsidRPr="002C04E5">
        <w:rPr>
          <w:rFonts w:cstheme="minorHAnsi"/>
        </w:rPr>
        <w:t>A</w:t>
      </w:r>
      <w:r w:rsidR="00E357D1" w:rsidRPr="002C04E5">
        <w:rPr>
          <w:rFonts w:cstheme="minorHAnsi"/>
        </w:rPr>
        <w:t>.</w:t>
      </w:r>
      <w:r w:rsidR="002B58F3" w:rsidRPr="002C04E5">
        <w:rPr>
          <w:rFonts w:cstheme="minorHAnsi"/>
        </w:rPr>
        <w:t xml:space="preserve">M. to </w:t>
      </w:r>
      <w:r w:rsidR="00A71A8F" w:rsidRPr="002C04E5">
        <w:rPr>
          <w:rFonts w:cstheme="minorHAnsi"/>
        </w:rPr>
        <w:t>9</w:t>
      </w:r>
      <w:r w:rsidR="002B58F3" w:rsidRPr="002C04E5">
        <w:rPr>
          <w:rFonts w:cstheme="minorHAnsi"/>
        </w:rPr>
        <w:t>:</w:t>
      </w:r>
      <w:r w:rsidR="00633718" w:rsidRPr="002C04E5">
        <w:rPr>
          <w:rFonts w:cstheme="minorHAnsi"/>
        </w:rPr>
        <w:t>4</w:t>
      </w:r>
      <w:r w:rsidR="002B58F3" w:rsidRPr="002C04E5">
        <w:rPr>
          <w:rFonts w:cstheme="minorHAnsi"/>
        </w:rPr>
        <w:t xml:space="preserve">0 </w:t>
      </w:r>
      <w:r w:rsidR="002213C2" w:rsidRPr="002C04E5">
        <w:rPr>
          <w:rFonts w:cstheme="minorHAnsi"/>
        </w:rPr>
        <w:t>A</w:t>
      </w:r>
      <w:r w:rsidR="007A0396" w:rsidRPr="002C04E5">
        <w:rPr>
          <w:rFonts w:cstheme="minorHAnsi"/>
        </w:rPr>
        <w:t>.M.</w:t>
      </w:r>
      <w:r w:rsidR="007A0396" w:rsidRPr="002C04E5">
        <w:rPr>
          <w:rFonts w:cstheme="minorHAnsi"/>
        </w:rPr>
        <w:tab/>
      </w:r>
      <w:r w:rsidR="00A71A8F" w:rsidRPr="002C04E5">
        <w:rPr>
          <w:rFonts w:cstheme="minorHAnsi"/>
        </w:rPr>
        <w:t>ECS-</w:t>
      </w:r>
      <w:r w:rsidR="005679E1" w:rsidRPr="002C04E5">
        <w:rPr>
          <w:rFonts w:cstheme="minorHAnsi"/>
        </w:rPr>
        <w:t>411</w:t>
      </w:r>
    </w:p>
    <w:p w14:paraId="1BF8EE7B" w14:textId="117A14CB" w:rsidR="00253AEC" w:rsidRPr="002C04E5" w:rsidRDefault="00E357D1" w:rsidP="000E22BD">
      <w:pPr>
        <w:pBdr>
          <w:bottom w:val="single" w:sz="6" w:space="1" w:color="auto"/>
        </w:pBdr>
        <w:spacing w:after="0"/>
        <w:rPr>
          <w:rFonts w:cstheme="minorHAnsi"/>
        </w:rPr>
      </w:pPr>
      <w:r w:rsidRPr="002C04E5">
        <w:rPr>
          <w:rStyle w:val="Heading3Char"/>
          <w:rFonts w:asciiTheme="minorHAnsi" w:hAnsiTheme="minorHAnsi" w:cstheme="minorHAnsi"/>
          <w:sz w:val="22"/>
          <w:szCs w:val="22"/>
        </w:rPr>
        <w:t>L</w:t>
      </w:r>
      <w:r w:rsidR="00FB767A" w:rsidRPr="002C04E5">
        <w:rPr>
          <w:rStyle w:val="Heading3Char"/>
          <w:rFonts w:asciiTheme="minorHAnsi" w:hAnsiTheme="minorHAnsi" w:cstheme="minorHAnsi"/>
          <w:sz w:val="22"/>
          <w:szCs w:val="22"/>
        </w:rPr>
        <w:t>aboratory</w:t>
      </w:r>
      <w:proofErr w:type="gramStart"/>
      <w:r w:rsidRPr="002C04E5">
        <w:rPr>
          <w:rStyle w:val="Heading3Char"/>
          <w:rFonts w:asciiTheme="minorHAnsi" w:hAnsiTheme="minorHAnsi" w:cstheme="minorHAnsi"/>
          <w:sz w:val="22"/>
          <w:szCs w:val="22"/>
        </w:rPr>
        <w:t>:</w:t>
      </w:r>
      <w:r w:rsidR="00FB767A" w:rsidRPr="002C04E5">
        <w:rPr>
          <w:rFonts w:cstheme="minorHAnsi"/>
        </w:rPr>
        <w:tab/>
      </w:r>
      <w:r w:rsidR="00FB767A" w:rsidRPr="002C04E5">
        <w:rPr>
          <w:rFonts w:cstheme="minorHAnsi"/>
        </w:rPr>
        <w:tab/>
      </w:r>
      <w:r w:rsidR="002B58F3" w:rsidRPr="002C04E5">
        <w:rPr>
          <w:rFonts w:cstheme="minorHAnsi"/>
        </w:rPr>
        <w:t>Sec</w:t>
      </w:r>
      <w:proofErr w:type="gramEnd"/>
      <w:r w:rsidR="002B58F3" w:rsidRPr="002C04E5">
        <w:rPr>
          <w:rFonts w:cstheme="minorHAnsi"/>
        </w:rPr>
        <w:t xml:space="preserve">: </w:t>
      </w:r>
      <w:r w:rsidR="002213C2" w:rsidRPr="002C04E5">
        <w:rPr>
          <w:rFonts w:cstheme="minorHAnsi"/>
        </w:rPr>
        <w:t>2</w:t>
      </w:r>
      <w:r w:rsidR="002B58F3" w:rsidRPr="002C04E5">
        <w:rPr>
          <w:rFonts w:cstheme="minorHAnsi"/>
        </w:rPr>
        <w:t xml:space="preserve">, Class #: </w:t>
      </w:r>
      <w:r w:rsidR="008A2519">
        <w:rPr>
          <w:rFonts w:cstheme="minorHAnsi"/>
        </w:rPr>
        <w:t>7012</w:t>
      </w:r>
      <w:r w:rsidR="007A0396" w:rsidRPr="002C04E5">
        <w:rPr>
          <w:rFonts w:cstheme="minorHAnsi"/>
        </w:rPr>
        <w:t>,</w:t>
      </w:r>
      <w:r w:rsidR="007A0396" w:rsidRPr="002C04E5">
        <w:rPr>
          <w:rFonts w:cstheme="minorHAnsi"/>
        </w:rPr>
        <w:tab/>
      </w:r>
      <w:r w:rsidR="00E3120F" w:rsidRPr="002C04E5">
        <w:rPr>
          <w:rFonts w:cstheme="minorHAnsi"/>
        </w:rPr>
        <w:t>Fri.,</w:t>
      </w:r>
      <w:r w:rsidR="00CF326F" w:rsidRPr="002C04E5">
        <w:rPr>
          <w:rFonts w:cstheme="minorHAnsi"/>
        </w:rPr>
        <w:t xml:space="preserve"> </w:t>
      </w:r>
      <w:r w:rsidR="00542825" w:rsidRPr="002C04E5">
        <w:rPr>
          <w:rFonts w:cstheme="minorHAnsi"/>
        </w:rPr>
        <w:t>1</w:t>
      </w:r>
      <w:r w:rsidR="00A71A8F" w:rsidRPr="002C04E5">
        <w:rPr>
          <w:rFonts w:cstheme="minorHAnsi"/>
        </w:rPr>
        <w:t>0</w:t>
      </w:r>
      <w:r w:rsidR="002B58F3" w:rsidRPr="002C04E5">
        <w:rPr>
          <w:rFonts w:cstheme="minorHAnsi"/>
        </w:rPr>
        <w:t>:</w:t>
      </w:r>
      <w:r w:rsidR="00E3120F" w:rsidRPr="002C04E5">
        <w:rPr>
          <w:rFonts w:cstheme="minorHAnsi"/>
        </w:rPr>
        <w:t>0</w:t>
      </w:r>
      <w:r w:rsidR="00542825" w:rsidRPr="002C04E5">
        <w:rPr>
          <w:rFonts w:cstheme="minorHAnsi"/>
        </w:rPr>
        <w:t>0</w:t>
      </w:r>
      <w:r w:rsidR="002B58F3" w:rsidRPr="002C04E5">
        <w:rPr>
          <w:rFonts w:cstheme="minorHAnsi"/>
        </w:rPr>
        <w:t xml:space="preserve"> </w:t>
      </w:r>
      <w:r w:rsidR="00842417" w:rsidRPr="002C04E5">
        <w:rPr>
          <w:rFonts w:cstheme="minorHAnsi"/>
        </w:rPr>
        <w:t>A</w:t>
      </w:r>
      <w:r w:rsidR="002B58F3" w:rsidRPr="002C04E5">
        <w:rPr>
          <w:rFonts w:cstheme="minorHAnsi"/>
        </w:rPr>
        <w:t xml:space="preserve">.M. to </w:t>
      </w:r>
      <w:r w:rsidR="00A71A8F" w:rsidRPr="002C04E5">
        <w:rPr>
          <w:rFonts w:cstheme="minorHAnsi"/>
        </w:rPr>
        <w:t>12</w:t>
      </w:r>
      <w:r w:rsidR="002B58F3" w:rsidRPr="002C04E5">
        <w:rPr>
          <w:rFonts w:cstheme="minorHAnsi"/>
        </w:rPr>
        <w:t>:</w:t>
      </w:r>
      <w:r w:rsidR="00CA647B">
        <w:rPr>
          <w:rFonts w:cstheme="minorHAnsi"/>
        </w:rPr>
        <w:t>30</w:t>
      </w:r>
      <w:r w:rsidR="002B58F3" w:rsidRPr="002C04E5">
        <w:rPr>
          <w:rFonts w:cstheme="minorHAnsi"/>
        </w:rPr>
        <w:t xml:space="preserve"> </w:t>
      </w:r>
      <w:r w:rsidR="00E3120F" w:rsidRPr="002C04E5">
        <w:rPr>
          <w:rFonts w:cstheme="minorHAnsi"/>
        </w:rPr>
        <w:t>P</w:t>
      </w:r>
      <w:r w:rsidR="007A0396" w:rsidRPr="002C04E5">
        <w:rPr>
          <w:rFonts w:cstheme="minorHAnsi"/>
        </w:rPr>
        <w:t>.M.</w:t>
      </w:r>
      <w:r w:rsidR="007A0396" w:rsidRPr="002C04E5">
        <w:rPr>
          <w:rFonts w:cstheme="minorHAnsi"/>
        </w:rPr>
        <w:tab/>
      </w:r>
      <w:r w:rsidR="00A71A8F" w:rsidRPr="002C04E5">
        <w:rPr>
          <w:rFonts w:cstheme="minorHAnsi"/>
        </w:rPr>
        <w:t>ECS-4</w:t>
      </w:r>
      <w:r w:rsidR="00633718" w:rsidRPr="002C04E5">
        <w:rPr>
          <w:rFonts w:cstheme="minorHAnsi"/>
        </w:rPr>
        <w:t>11</w:t>
      </w:r>
    </w:p>
    <w:p w14:paraId="37E19982" w14:textId="77777777" w:rsidR="00002C81" w:rsidRPr="002C04E5" w:rsidRDefault="00002C81" w:rsidP="00002C81">
      <w:pPr>
        <w:pBdr>
          <w:bottom w:val="single" w:sz="6" w:space="1" w:color="auto"/>
        </w:pBdr>
        <w:spacing w:after="0"/>
        <w:rPr>
          <w:rStyle w:val="Heading3Char"/>
          <w:rFonts w:asciiTheme="minorHAnsi" w:hAnsiTheme="minorHAnsi" w:cstheme="minorHAnsi"/>
          <w:b w:val="0"/>
          <w:sz w:val="22"/>
          <w:szCs w:val="22"/>
        </w:rPr>
      </w:pPr>
      <w:r w:rsidRPr="002C04E5">
        <w:rPr>
          <w:rStyle w:val="Heading3Char"/>
          <w:rFonts w:asciiTheme="minorHAnsi" w:hAnsiTheme="minorHAnsi" w:cstheme="minorHAnsi"/>
          <w:sz w:val="22"/>
          <w:szCs w:val="22"/>
        </w:rPr>
        <w:t>Communication:</w:t>
      </w:r>
      <w:r w:rsidRPr="002C04E5">
        <w:rPr>
          <w:rStyle w:val="Heading3Char"/>
          <w:rFonts w:asciiTheme="minorHAnsi" w:hAnsiTheme="minorHAnsi" w:cstheme="minorHAnsi"/>
          <w:sz w:val="22"/>
          <w:szCs w:val="22"/>
        </w:rPr>
        <w:tab/>
      </w:r>
      <w:r w:rsidRPr="002C04E5">
        <w:rPr>
          <w:rStyle w:val="Heading3Char"/>
          <w:rFonts w:asciiTheme="minorHAnsi" w:hAnsiTheme="minorHAnsi" w:cstheme="minorHAnsi"/>
          <w:b w:val="0"/>
          <w:sz w:val="22"/>
          <w:szCs w:val="22"/>
        </w:rPr>
        <w:t>Canvas and my Campus Email</w:t>
      </w:r>
    </w:p>
    <w:p w14:paraId="64CAEC3D" w14:textId="77777777" w:rsidR="00002C81" w:rsidRPr="002C04E5" w:rsidRDefault="00002C81" w:rsidP="000E22BD">
      <w:pPr>
        <w:pBdr>
          <w:bottom w:val="single" w:sz="6" w:space="1" w:color="auto"/>
        </w:pBdr>
        <w:spacing w:after="0"/>
        <w:rPr>
          <w:rFonts w:cstheme="minorHAnsi"/>
        </w:rPr>
      </w:pPr>
      <w:r w:rsidRPr="002C04E5">
        <w:rPr>
          <w:rFonts w:cstheme="minorHAnsi"/>
          <w:b/>
        </w:rPr>
        <w:t>Assignment Submissions &amp; Grading:</w:t>
      </w:r>
      <w:r w:rsidR="009E6716" w:rsidRPr="002C04E5">
        <w:rPr>
          <w:rFonts w:cstheme="minorHAnsi"/>
        </w:rPr>
        <w:tab/>
      </w:r>
      <w:r w:rsidRPr="002C04E5">
        <w:rPr>
          <w:rFonts w:cstheme="minorHAnsi"/>
        </w:rPr>
        <w:t>Canvas</w:t>
      </w:r>
    </w:p>
    <w:p w14:paraId="57D5BC19" w14:textId="77777777" w:rsidR="00CF326F" w:rsidRPr="002C04E5" w:rsidRDefault="00CF326F" w:rsidP="000E22BD">
      <w:pPr>
        <w:spacing w:after="0"/>
        <w:rPr>
          <w:rFonts w:cstheme="minorHAnsi"/>
          <w:b/>
        </w:rPr>
      </w:pPr>
    </w:p>
    <w:p w14:paraId="3D9DE00D" w14:textId="77777777" w:rsidR="000E22BD" w:rsidRPr="002C04E5" w:rsidRDefault="00CF326F" w:rsidP="00FB767A">
      <w:pPr>
        <w:pStyle w:val="Heading3"/>
        <w:rPr>
          <w:rFonts w:asciiTheme="minorHAnsi" w:hAnsiTheme="minorHAnsi" w:cstheme="minorHAnsi"/>
        </w:rPr>
      </w:pPr>
      <w:r w:rsidRPr="002C04E5">
        <w:rPr>
          <w:rFonts w:asciiTheme="minorHAnsi" w:hAnsiTheme="minorHAnsi" w:cstheme="minorHAnsi"/>
        </w:rPr>
        <w:t>A. D</w:t>
      </w:r>
      <w:r w:rsidR="00FB767A" w:rsidRPr="002C04E5">
        <w:rPr>
          <w:rFonts w:asciiTheme="minorHAnsi" w:hAnsiTheme="minorHAnsi" w:cstheme="minorHAnsi"/>
        </w:rPr>
        <w:t>escription</w:t>
      </w:r>
    </w:p>
    <w:p w14:paraId="6CA92BCF" w14:textId="77777777" w:rsidR="000E22BD" w:rsidRPr="002C04E5" w:rsidRDefault="00CF326F" w:rsidP="000E22BD">
      <w:pPr>
        <w:spacing w:after="0"/>
        <w:rPr>
          <w:rFonts w:cstheme="minorHAnsi"/>
        </w:rPr>
      </w:pPr>
      <w:r w:rsidRPr="002C04E5">
        <w:rPr>
          <w:rFonts w:cstheme="minorHAnsi"/>
        </w:rPr>
        <w:t xml:space="preserve">    </w:t>
      </w:r>
      <w:r w:rsidR="00E3120F" w:rsidRPr="002C04E5">
        <w:rPr>
          <w:rFonts w:cstheme="minorHAnsi"/>
        </w:rPr>
        <w:t>This is an introduction to the world of Embedded Systems using C as the programming language. At the heart of every Embedded System is the Microcontroller. This class will focus on the 8051 microcontroller architecture and on the proper procedural programming techniques for real world interfacing.</w:t>
      </w:r>
    </w:p>
    <w:p w14:paraId="3102A347" w14:textId="77777777" w:rsidR="00CF326F" w:rsidRPr="002C04E5" w:rsidRDefault="00CF326F" w:rsidP="000E22BD">
      <w:pPr>
        <w:spacing w:after="0"/>
        <w:rPr>
          <w:rFonts w:cstheme="minorHAnsi"/>
        </w:rPr>
      </w:pPr>
    </w:p>
    <w:p w14:paraId="4D3EB707" w14:textId="77777777" w:rsidR="00CF326F" w:rsidRPr="002C04E5" w:rsidRDefault="00EE28CE" w:rsidP="00EE28CE">
      <w:pPr>
        <w:pStyle w:val="Heading3"/>
        <w:rPr>
          <w:rFonts w:asciiTheme="minorHAnsi" w:hAnsiTheme="minorHAnsi" w:cstheme="minorHAnsi"/>
        </w:rPr>
      </w:pPr>
      <w:r w:rsidRPr="002C04E5">
        <w:rPr>
          <w:rFonts w:asciiTheme="minorHAnsi" w:hAnsiTheme="minorHAnsi" w:cstheme="minorHAnsi"/>
        </w:rPr>
        <w:t>B</w:t>
      </w:r>
      <w:r w:rsidR="00FB767A" w:rsidRPr="002C04E5">
        <w:rPr>
          <w:rFonts w:asciiTheme="minorHAnsi" w:hAnsiTheme="minorHAnsi" w:cstheme="minorHAnsi"/>
        </w:rPr>
        <w:t>.</w:t>
      </w:r>
      <w:r w:rsidRPr="002C04E5">
        <w:rPr>
          <w:rFonts w:asciiTheme="minorHAnsi" w:hAnsiTheme="minorHAnsi" w:cstheme="minorHAnsi"/>
        </w:rPr>
        <w:t xml:space="preserve"> </w:t>
      </w:r>
      <w:r w:rsidR="00FB767A" w:rsidRPr="002C04E5">
        <w:rPr>
          <w:rFonts w:asciiTheme="minorHAnsi" w:hAnsiTheme="minorHAnsi" w:cstheme="minorHAnsi"/>
        </w:rPr>
        <w:t>Organization</w:t>
      </w:r>
    </w:p>
    <w:p w14:paraId="7A007862" w14:textId="77777777" w:rsidR="00FB767A" w:rsidRPr="002C04E5" w:rsidRDefault="00CF326F" w:rsidP="000E22BD">
      <w:pPr>
        <w:spacing w:after="0"/>
        <w:rPr>
          <w:rFonts w:cstheme="minorHAnsi"/>
        </w:rPr>
      </w:pPr>
      <w:r w:rsidRPr="002C04E5">
        <w:rPr>
          <w:rFonts w:cstheme="minorHAnsi"/>
        </w:rPr>
        <w:t xml:space="preserve">    This is a lecture</w:t>
      </w:r>
      <w:r w:rsidR="000E22BD" w:rsidRPr="002C04E5">
        <w:rPr>
          <w:rFonts w:cstheme="minorHAnsi"/>
        </w:rPr>
        <w:t xml:space="preserve"> and </w:t>
      </w:r>
      <w:r w:rsidRPr="002C04E5">
        <w:rPr>
          <w:rFonts w:cstheme="minorHAnsi"/>
        </w:rPr>
        <w:t xml:space="preserve">lab </w:t>
      </w:r>
      <w:r w:rsidR="000E22BD" w:rsidRPr="002C04E5">
        <w:rPr>
          <w:rFonts w:cstheme="minorHAnsi"/>
        </w:rPr>
        <w:t xml:space="preserve">based </w:t>
      </w:r>
      <w:r w:rsidRPr="002C04E5">
        <w:rPr>
          <w:rFonts w:cstheme="minorHAnsi"/>
        </w:rPr>
        <w:t xml:space="preserve">course in which topics are presented </w:t>
      </w:r>
      <w:r w:rsidR="000E22BD" w:rsidRPr="002C04E5">
        <w:rPr>
          <w:rFonts w:cstheme="minorHAnsi"/>
        </w:rPr>
        <w:t xml:space="preserve">in the lecture and demonstrated in the lab through a series of </w:t>
      </w:r>
      <w:r w:rsidR="0061757E" w:rsidRPr="002C04E5">
        <w:rPr>
          <w:rFonts w:cstheme="minorHAnsi"/>
        </w:rPr>
        <w:t>projects</w:t>
      </w:r>
      <w:r w:rsidR="000E22BD" w:rsidRPr="002C04E5">
        <w:rPr>
          <w:rFonts w:cstheme="minorHAnsi"/>
        </w:rPr>
        <w:t xml:space="preserve"> that build upon each other.</w:t>
      </w:r>
      <w:r w:rsidR="0061757E" w:rsidRPr="002C04E5">
        <w:rPr>
          <w:rFonts w:cstheme="minorHAnsi"/>
        </w:rPr>
        <w:t xml:space="preserve"> </w:t>
      </w:r>
      <w:r w:rsidR="004F788F" w:rsidRPr="002C04E5">
        <w:rPr>
          <w:rFonts w:cstheme="minorHAnsi"/>
        </w:rPr>
        <w:t>It is very important that each lab is completed as most labs will rely on the knowledge gained from the previous one. Successful completion of the course is reliant upon completion of the labs.</w:t>
      </w:r>
    </w:p>
    <w:p w14:paraId="7F173691" w14:textId="77777777" w:rsidR="00842417" w:rsidRPr="002C04E5" w:rsidRDefault="00842417" w:rsidP="000E22BD">
      <w:pPr>
        <w:spacing w:after="0"/>
        <w:rPr>
          <w:rFonts w:cstheme="minorHAnsi"/>
        </w:rPr>
      </w:pPr>
    </w:p>
    <w:p w14:paraId="38955954" w14:textId="77777777" w:rsidR="0061757E" w:rsidRPr="002C04E5" w:rsidRDefault="00EE28CE" w:rsidP="00EE28CE">
      <w:pPr>
        <w:pStyle w:val="Heading3"/>
        <w:rPr>
          <w:rFonts w:asciiTheme="minorHAnsi" w:hAnsiTheme="minorHAnsi" w:cstheme="minorHAnsi"/>
        </w:rPr>
      </w:pPr>
      <w:r w:rsidRPr="002C04E5">
        <w:rPr>
          <w:rFonts w:asciiTheme="minorHAnsi" w:hAnsiTheme="minorHAnsi" w:cstheme="minorHAnsi"/>
        </w:rPr>
        <w:t>C. Course Objectives</w:t>
      </w:r>
    </w:p>
    <w:p w14:paraId="5490C0B5" w14:textId="77777777" w:rsidR="00E3120F" w:rsidRPr="002C04E5" w:rsidRDefault="00E3120F" w:rsidP="00E3120F">
      <w:pPr>
        <w:pStyle w:val="ListParagraph"/>
        <w:numPr>
          <w:ilvl w:val="0"/>
          <w:numId w:val="2"/>
        </w:numPr>
        <w:spacing w:after="0"/>
        <w:rPr>
          <w:rFonts w:cstheme="minorHAnsi"/>
        </w:rPr>
      </w:pPr>
      <w:r w:rsidRPr="002C04E5">
        <w:rPr>
          <w:rFonts w:cstheme="minorHAnsi"/>
        </w:rPr>
        <w:t>To introduce students to microcontrollers and embedded systems with C on the 8051.</w:t>
      </w:r>
    </w:p>
    <w:p w14:paraId="503DCDBF" w14:textId="77777777" w:rsidR="00E3120F" w:rsidRPr="002C04E5" w:rsidRDefault="00E3120F" w:rsidP="00E3120F">
      <w:pPr>
        <w:pStyle w:val="ListParagraph"/>
        <w:numPr>
          <w:ilvl w:val="0"/>
          <w:numId w:val="2"/>
        </w:numPr>
        <w:spacing w:after="0"/>
        <w:rPr>
          <w:rFonts w:cstheme="minorHAnsi"/>
        </w:rPr>
      </w:pPr>
      <w:r w:rsidRPr="002C04E5">
        <w:rPr>
          <w:rFonts w:cstheme="minorHAnsi"/>
        </w:rPr>
        <w:t>To learn proper procedural coding techniques.</w:t>
      </w:r>
    </w:p>
    <w:p w14:paraId="6E0B0B19" w14:textId="77777777" w:rsidR="00E3120F" w:rsidRPr="002C04E5" w:rsidRDefault="00E3120F" w:rsidP="00E3120F">
      <w:pPr>
        <w:pStyle w:val="ListParagraph"/>
        <w:numPr>
          <w:ilvl w:val="0"/>
          <w:numId w:val="2"/>
        </w:numPr>
        <w:spacing w:after="0"/>
        <w:rPr>
          <w:rFonts w:cstheme="minorHAnsi"/>
        </w:rPr>
      </w:pPr>
      <w:r w:rsidRPr="002C04E5">
        <w:rPr>
          <w:rFonts w:cstheme="minorHAnsi"/>
        </w:rPr>
        <w:t>To learn the architecture and memory organization of the 8051.</w:t>
      </w:r>
    </w:p>
    <w:p w14:paraId="38B5C1CF" w14:textId="77777777" w:rsidR="00E3120F" w:rsidRPr="002C04E5" w:rsidRDefault="00E3120F" w:rsidP="00E3120F">
      <w:pPr>
        <w:pStyle w:val="ListParagraph"/>
        <w:numPr>
          <w:ilvl w:val="0"/>
          <w:numId w:val="2"/>
        </w:numPr>
        <w:spacing w:after="0"/>
        <w:rPr>
          <w:rFonts w:cstheme="minorHAnsi"/>
        </w:rPr>
      </w:pPr>
      <w:r w:rsidRPr="002C04E5">
        <w:rPr>
          <w:rFonts w:cstheme="minorHAnsi"/>
        </w:rPr>
        <w:t>To learn real world interfacing schemes and peripherals to create a full embedded system.</w:t>
      </w:r>
    </w:p>
    <w:p w14:paraId="2FD8E244" w14:textId="77777777" w:rsidR="002B04E9" w:rsidRPr="002C04E5" w:rsidRDefault="002B04E9" w:rsidP="002B04E9">
      <w:pPr>
        <w:pStyle w:val="ListParagraph"/>
        <w:numPr>
          <w:ilvl w:val="0"/>
          <w:numId w:val="2"/>
        </w:numPr>
        <w:spacing w:after="0"/>
        <w:rPr>
          <w:rFonts w:cstheme="minorHAnsi"/>
        </w:rPr>
      </w:pPr>
      <w:r w:rsidRPr="002C04E5">
        <w:rPr>
          <w:rFonts w:cstheme="minorHAnsi"/>
        </w:rPr>
        <w:t>To gain hands-on skills from design to implementation, soldering and making circuits.</w:t>
      </w:r>
    </w:p>
    <w:p w14:paraId="2E6D09CB" w14:textId="77777777" w:rsidR="0061757E" w:rsidRPr="002C04E5" w:rsidRDefault="00842417" w:rsidP="004F788F">
      <w:pPr>
        <w:pStyle w:val="Heading3"/>
        <w:rPr>
          <w:rFonts w:asciiTheme="minorHAnsi" w:hAnsiTheme="minorHAnsi" w:cstheme="minorHAnsi"/>
        </w:rPr>
      </w:pPr>
      <w:r w:rsidRPr="002C04E5">
        <w:rPr>
          <w:rFonts w:asciiTheme="minorHAnsi" w:hAnsiTheme="minorHAnsi" w:cstheme="minorHAnsi"/>
        </w:rPr>
        <w:br w:type="column"/>
      </w:r>
      <w:r w:rsidR="0061757E" w:rsidRPr="002C04E5">
        <w:rPr>
          <w:rFonts w:asciiTheme="minorHAnsi" w:hAnsiTheme="minorHAnsi" w:cstheme="minorHAnsi"/>
        </w:rPr>
        <w:lastRenderedPageBreak/>
        <w:t>D. C</w:t>
      </w:r>
      <w:r w:rsidR="004F788F" w:rsidRPr="002C04E5">
        <w:rPr>
          <w:rFonts w:asciiTheme="minorHAnsi" w:hAnsiTheme="minorHAnsi" w:cstheme="minorHAnsi"/>
        </w:rPr>
        <w:t>ourse Topics</w:t>
      </w:r>
    </w:p>
    <w:tbl>
      <w:tblPr>
        <w:tblStyle w:val="TableGrid"/>
        <w:tblW w:w="0" w:type="auto"/>
        <w:tblLook w:val="04A0" w:firstRow="1" w:lastRow="0" w:firstColumn="1" w:lastColumn="0" w:noHBand="0" w:noVBand="1"/>
      </w:tblPr>
      <w:tblGrid>
        <w:gridCol w:w="3078"/>
        <w:gridCol w:w="3306"/>
        <w:gridCol w:w="3192"/>
      </w:tblGrid>
      <w:tr w:rsidR="00E3120F" w:rsidRPr="002C04E5" w14:paraId="11B6BA73" w14:textId="77777777" w:rsidTr="00E3120F">
        <w:tc>
          <w:tcPr>
            <w:tcW w:w="3078" w:type="dxa"/>
            <w:tcBorders>
              <w:top w:val="single" w:sz="4" w:space="0" w:color="auto"/>
              <w:left w:val="single" w:sz="4" w:space="0" w:color="auto"/>
              <w:bottom w:val="single" w:sz="4" w:space="0" w:color="auto"/>
              <w:right w:val="single" w:sz="4" w:space="0" w:color="auto"/>
            </w:tcBorders>
            <w:hideMark/>
          </w:tcPr>
          <w:p w14:paraId="281D8857" w14:textId="77777777" w:rsidR="00E3120F" w:rsidRPr="002C04E5" w:rsidRDefault="00E3120F">
            <w:pPr>
              <w:rPr>
                <w:rFonts w:cstheme="minorHAnsi"/>
              </w:rPr>
            </w:pPr>
            <w:r w:rsidRPr="002C04E5">
              <w:rPr>
                <w:rFonts w:cstheme="minorHAnsi"/>
              </w:rPr>
              <w:t>Embedded Systems</w:t>
            </w:r>
          </w:p>
        </w:tc>
        <w:tc>
          <w:tcPr>
            <w:tcW w:w="3306" w:type="dxa"/>
            <w:tcBorders>
              <w:top w:val="single" w:sz="4" w:space="0" w:color="auto"/>
              <w:left w:val="single" w:sz="4" w:space="0" w:color="auto"/>
              <w:bottom w:val="single" w:sz="4" w:space="0" w:color="auto"/>
              <w:right w:val="single" w:sz="4" w:space="0" w:color="auto"/>
            </w:tcBorders>
            <w:hideMark/>
          </w:tcPr>
          <w:p w14:paraId="1004320C" w14:textId="77777777" w:rsidR="00E3120F" w:rsidRPr="002C04E5" w:rsidRDefault="00E3120F">
            <w:pPr>
              <w:rPr>
                <w:rFonts w:cstheme="minorHAnsi"/>
              </w:rPr>
            </w:pPr>
            <w:r w:rsidRPr="002C04E5">
              <w:rPr>
                <w:rFonts w:cstheme="minorHAnsi"/>
              </w:rPr>
              <w:t xml:space="preserve">8051 Architecture </w:t>
            </w:r>
          </w:p>
        </w:tc>
        <w:tc>
          <w:tcPr>
            <w:tcW w:w="3192" w:type="dxa"/>
            <w:tcBorders>
              <w:top w:val="single" w:sz="4" w:space="0" w:color="auto"/>
              <w:left w:val="single" w:sz="4" w:space="0" w:color="auto"/>
              <w:bottom w:val="single" w:sz="4" w:space="0" w:color="auto"/>
              <w:right w:val="single" w:sz="4" w:space="0" w:color="auto"/>
            </w:tcBorders>
            <w:hideMark/>
          </w:tcPr>
          <w:p w14:paraId="0C00B1EE" w14:textId="77777777" w:rsidR="00E3120F" w:rsidRPr="002C04E5" w:rsidRDefault="00E3120F">
            <w:pPr>
              <w:rPr>
                <w:rFonts w:cstheme="minorHAnsi"/>
              </w:rPr>
            </w:pPr>
            <w:r w:rsidRPr="002C04E5">
              <w:rPr>
                <w:rFonts w:cstheme="minorHAnsi"/>
              </w:rPr>
              <w:t xml:space="preserve">C Programming </w:t>
            </w:r>
          </w:p>
        </w:tc>
      </w:tr>
      <w:tr w:rsidR="00E3120F" w:rsidRPr="002C04E5" w14:paraId="474A9218" w14:textId="77777777" w:rsidTr="00E3120F">
        <w:tc>
          <w:tcPr>
            <w:tcW w:w="3078" w:type="dxa"/>
            <w:tcBorders>
              <w:top w:val="single" w:sz="4" w:space="0" w:color="auto"/>
              <w:left w:val="single" w:sz="4" w:space="0" w:color="auto"/>
              <w:bottom w:val="single" w:sz="4" w:space="0" w:color="auto"/>
              <w:right w:val="single" w:sz="4" w:space="0" w:color="auto"/>
            </w:tcBorders>
            <w:hideMark/>
          </w:tcPr>
          <w:p w14:paraId="2A1B9017" w14:textId="77777777" w:rsidR="00E3120F" w:rsidRPr="002C04E5" w:rsidRDefault="00E3120F">
            <w:pPr>
              <w:rPr>
                <w:rFonts w:cstheme="minorHAnsi"/>
              </w:rPr>
            </w:pPr>
            <w:r w:rsidRPr="002C04E5">
              <w:rPr>
                <w:rFonts w:cstheme="minorHAnsi"/>
              </w:rPr>
              <w:t>Special Function Registers</w:t>
            </w:r>
          </w:p>
        </w:tc>
        <w:tc>
          <w:tcPr>
            <w:tcW w:w="3306" w:type="dxa"/>
            <w:tcBorders>
              <w:top w:val="single" w:sz="4" w:space="0" w:color="auto"/>
              <w:left w:val="single" w:sz="4" w:space="0" w:color="auto"/>
              <w:bottom w:val="single" w:sz="4" w:space="0" w:color="auto"/>
              <w:right w:val="single" w:sz="4" w:space="0" w:color="auto"/>
            </w:tcBorders>
            <w:hideMark/>
          </w:tcPr>
          <w:p w14:paraId="7E7392AD" w14:textId="77777777" w:rsidR="00E3120F" w:rsidRPr="002C04E5" w:rsidRDefault="00E3120F">
            <w:pPr>
              <w:rPr>
                <w:rFonts w:cstheme="minorHAnsi"/>
              </w:rPr>
            </w:pPr>
            <w:r w:rsidRPr="002C04E5">
              <w:rPr>
                <w:rFonts w:cstheme="minorHAnsi"/>
              </w:rPr>
              <w:t>I/O Programming</w:t>
            </w:r>
          </w:p>
        </w:tc>
        <w:tc>
          <w:tcPr>
            <w:tcW w:w="3192" w:type="dxa"/>
            <w:tcBorders>
              <w:top w:val="single" w:sz="4" w:space="0" w:color="auto"/>
              <w:left w:val="single" w:sz="4" w:space="0" w:color="auto"/>
              <w:bottom w:val="single" w:sz="4" w:space="0" w:color="auto"/>
              <w:right w:val="single" w:sz="4" w:space="0" w:color="auto"/>
            </w:tcBorders>
            <w:hideMark/>
          </w:tcPr>
          <w:p w14:paraId="32CEEC43" w14:textId="77777777" w:rsidR="00E3120F" w:rsidRPr="002C04E5" w:rsidRDefault="00E3120F">
            <w:pPr>
              <w:rPr>
                <w:rFonts w:cstheme="minorHAnsi"/>
              </w:rPr>
            </w:pPr>
            <w:r w:rsidRPr="002C04E5">
              <w:rPr>
                <w:rFonts w:cstheme="minorHAnsi"/>
              </w:rPr>
              <w:t>In System Programming</w:t>
            </w:r>
          </w:p>
        </w:tc>
      </w:tr>
      <w:tr w:rsidR="00E3120F" w:rsidRPr="002C04E5" w14:paraId="69556CE1" w14:textId="77777777" w:rsidTr="00E3120F">
        <w:tc>
          <w:tcPr>
            <w:tcW w:w="3078" w:type="dxa"/>
            <w:tcBorders>
              <w:top w:val="single" w:sz="4" w:space="0" w:color="auto"/>
              <w:left w:val="single" w:sz="4" w:space="0" w:color="auto"/>
              <w:bottom w:val="single" w:sz="4" w:space="0" w:color="auto"/>
              <w:right w:val="single" w:sz="4" w:space="0" w:color="auto"/>
            </w:tcBorders>
            <w:hideMark/>
          </w:tcPr>
          <w:p w14:paraId="12D36EB3" w14:textId="77777777" w:rsidR="00E3120F" w:rsidRPr="002C04E5" w:rsidRDefault="00E3120F">
            <w:pPr>
              <w:rPr>
                <w:rFonts w:cstheme="minorHAnsi"/>
              </w:rPr>
            </w:pPr>
            <w:r w:rsidRPr="002C04E5">
              <w:rPr>
                <w:rFonts w:cstheme="minorHAnsi"/>
              </w:rPr>
              <w:t>Software Debugging</w:t>
            </w:r>
          </w:p>
        </w:tc>
        <w:tc>
          <w:tcPr>
            <w:tcW w:w="3306" w:type="dxa"/>
            <w:tcBorders>
              <w:top w:val="single" w:sz="4" w:space="0" w:color="auto"/>
              <w:left w:val="single" w:sz="4" w:space="0" w:color="auto"/>
              <w:bottom w:val="single" w:sz="4" w:space="0" w:color="auto"/>
              <w:right w:val="single" w:sz="4" w:space="0" w:color="auto"/>
            </w:tcBorders>
            <w:hideMark/>
          </w:tcPr>
          <w:p w14:paraId="544A838C" w14:textId="77777777" w:rsidR="00E3120F" w:rsidRPr="002C04E5" w:rsidRDefault="00E3120F">
            <w:pPr>
              <w:rPr>
                <w:rFonts w:cstheme="minorHAnsi"/>
              </w:rPr>
            </w:pPr>
            <w:r w:rsidRPr="002C04E5">
              <w:rPr>
                <w:rFonts w:cstheme="minorHAnsi"/>
              </w:rPr>
              <w:t>Timers</w:t>
            </w:r>
          </w:p>
        </w:tc>
        <w:tc>
          <w:tcPr>
            <w:tcW w:w="3192" w:type="dxa"/>
            <w:tcBorders>
              <w:top w:val="single" w:sz="4" w:space="0" w:color="auto"/>
              <w:left w:val="single" w:sz="4" w:space="0" w:color="auto"/>
              <w:bottom w:val="single" w:sz="4" w:space="0" w:color="auto"/>
              <w:right w:val="single" w:sz="4" w:space="0" w:color="auto"/>
            </w:tcBorders>
            <w:hideMark/>
          </w:tcPr>
          <w:p w14:paraId="49A56661" w14:textId="77777777" w:rsidR="00E3120F" w:rsidRPr="002C04E5" w:rsidRDefault="00E3120F">
            <w:pPr>
              <w:rPr>
                <w:rFonts w:cstheme="minorHAnsi"/>
              </w:rPr>
            </w:pPr>
            <w:r w:rsidRPr="002C04E5">
              <w:rPr>
                <w:rFonts w:cstheme="minorHAnsi"/>
              </w:rPr>
              <w:t>Interrupts</w:t>
            </w:r>
          </w:p>
        </w:tc>
      </w:tr>
      <w:tr w:rsidR="00E3120F" w:rsidRPr="002C04E5" w14:paraId="18E58F5D" w14:textId="77777777" w:rsidTr="00E3120F">
        <w:tc>
          <w:tcPr>
            <w:tcW w:w="3078" w:type="dxa"/>
            <w:tcBorders>
              <w:top w:val="single" w:sz="4" w:space="0" w:color="auto"/>
              <w:left w:val="single" w:sz="4" w:space="0" w:color="auto"/>
              <w:bottom w:val="single" w:sz="4" w:space="0" w:color="auto"/>
              <w:right w:val="single" w:sz="4" w:space="0" w:color="auto"/>
            </w:tcBorders>
            <w:hideMark/>
          </w:tcPr>
          <w:p w14:paraId="0D3EE52F" w14:textId="77777777" w:rsidR="00E3120F" w:rsidRPr="002C04E5" w:rsidRDefault="00E3120F">
            <w:pPr>
              <w:rPr>
                <w:rFonts w:cstheme="minorHAnsi"/>
              </w:rPr>
            </w:pPr>
            <w:r w:rsidRPr="002C04E5">
              <w:rPr>
                <w:rFonts w:cstheme="minorHAnsi"/>
              </w:rPr>
              <w:t>Motor Control</w:t>
            </w:r>
          </w:p>
        </w:tc>
        <w:tc>
          <w:tcPr>
            <w:tcW w:w="3306" w:type="dxa"/>
            <w:tcBorders>
              <w:top w:val="single" w:sz="4" w:space="0" w:color="auto"/>
              <w:left w:val="single" w:sz="4" w:space="0" w:color="auto"/>
              <w:bottom w:val="single" w:sz="4" w:space="0" w:color="auto"/>
              <w:right w:val="single" w:sz="4" w:space="0" w:color="auto"/>
            </w:tcBorders>
            <w:hideMark/>
          </w:tcPr>
          <w:p w14:paraId="40EAEFB3" w14:textId="77777777" w:rsidR="00E3120F" w:rsidRPr="002C04E5" w:rsidRDefault="00E3120F">
            <w:pPr>
              <w:rPr>
                <w:rFonts w:cstheme="minorHAnsi"/>
              </w:rPr>
            </w:pPr>
            <w:r w:rsidRPr="002C04E5">
              <w:rPr>
                <w:rFonts w:cstheme="minorHAnsi"/>
              </w:rPr>
              <w:t>Sensor Interfacing</w:t>
            </w:r>
          </w:p>
        </w:tc>
        <w:tc>
          <w:tcPr>
            <w:tcW w:w="3192" w:type="dxa"/>
            <w:tcBorders>
              <w:top w:val="single" w:sz="4" w:space="0" w:color="auto"/>
              <w:left w:val="single" w:sz="4" w:space="0" w:color="auto"/>
              <w:bottom w:val="single" w:sz="4" w:space="0" w:color="auto"/>
              <w:right w:val="single" w:sz="4" w:space="0" w:color="auto"/>
            </w:tcBorders>
            <w:hideMark/>
          </w:tcPr>
          <w:p w14:paraId="0FFA85A4" w14:textId="77777777" w:rsidR="00E3120F" w:rsidRPr="002C04E5" w:rsidRDefault="00E3120F">
            <w:pPr>
              <w:rPr>
                <w:rFonts w:cstheme="minorHAnsi"/>
              </w:rPr>
            </w:pPr>
            <w:r w:rsidRPr="002C04E5">
              <w:rPr>
                <w:rFonts w:cstheme="minorHAnsi"/>
              </w:rPr>
              <w:t>Data Acquisition</w:t>
            </w:r>
          </w:p>
        </w:tc>
      </w:tr>
    </w:tbl>
    <w:p w14:paraId="39B9B1C3" w14:textId="77777777" w:rsidR="00842417" w:rsidRPr="002C04E5" w:rsidRDefault="00842417" w:rsidP="001142F2">
      <w:pPr>
        <w:spacing w:after="0"/>
        <w:rPr>
          <w:rFonts w:cstheme="minorHAnsi"/>
        </w:rPr>
      </w:pPr>
    </w:p>
    <w:p w14:paraId="23E54A8D" w14:textId="77777777" w:rsidR="001142F2" w:rsidRPr="002C04E5" w:rsidRDefault="004F788F" w:rsidP="004F788F">
      <w:pPr>
        <w:pStyle w:val="Heading3"/>
        <w:rPr>
          <w:rFonts w:asciiTheme="minorHAnsi" w:hAnsiTheme="minorHAnsi" w:cstheme="minorHAnsi"/>
        </w:rPr>
      </w:pPr>
      <w:r w:rsidRPr="002C04E5">
        <w:rPr>
          <w:rFonts w:asciiTheme="minorHAnsi" w:hAnsiTheme="minorHAnsi" w:cstheme="minorHAnsi"/>
        </w:rPr>
        <w:t>E. Text and</w:t>
      </w:r>
      <w:r w:rsidR="0061757E" w:rsidRPr="002C04E5">
        <w:rPr>
          <w:rFonts w:asciiTheme="minorHAnsi" w:hAnsiTheme="minorHAnsi" w:cstheme="minorHAnsi"/>
        </w:rPr>
        <w:t xml:space="preserve"> R</w:t>
      </w:r>
      <w:r w:rsidRPr="002C04E5">
        <w:rPr>
          <w:rFonts w:asciiTheme="minorHAnsi" w:hAnsiTheme="minorHAnsi" w:cstheme="minorHAnsi"/>
        </w:rPr>
        <w:t>equired</w:t>
      </w:r>
      <w:r w:rsidR="0061757E" w:rsidRPr="002C04E5">
        <w:rPr>
          <w:rFonts w:asciiTheme="minorHAnsi" w:hAnsiTheme="minorHAnsi" w:cstheme="minorHAnsi"/>
        </w:rPr>
        <w:t xml:space="preserve"> </w:t>
      </w:r>
      <w:r w:rsidR="001142F2" w:rsidRPr="002C04E5">
        <w:rPr>
          <w:rFonts w:asciiTheme="minorHAnsi" w:hAnsiTheme="minorHAnsi" w:cstheme="minorHAnsi"/>
        </w:rPr>
        <w:t>M</w:t>
      </w:r>
      <w:r w:rsidRPr="002C04E5">
        <w:rPr>
          <w:rFonts w:asciiTheme="minorHAnsi" w:hAnsiTheme="minorHAnsi" w:cstheme="minorHAnsi"/>
        </w:rPr>
        <w:t>aterials</w:t>
      </w:r>
    </w:p>
    <w:p w14:paraId="2E69CC5B" w14:textId="77777777" w:rsidR="00E3120F" w:rsidRPr="002C04E5" w:rsidRDefault="00E3120F" w:rsidP="00E3120F">
      <w:pPr>
        <w:spacing w:after="0"/>
        <w:rPr>
          <w:rFonts w:cstheme="minorHAnsi"/>
        </w:rPr>
      </w:pPr>
      <w:r w:rsidRPr="002C04E5">
        <w:rPr>
          <w:rFonts w:cstheme="minorHAnsi"/>
          <w:b/>
        </w:rPr>
        <w:t>“C and the 8051”</w:t>
      </w:r>
      <w:r w:rsidRPr="002C04E5">
        <w:rPr>
          <w:rFonts w:cstheme="minorHAnsi"/>
        </w:rPr>
        <w:t xml:space="preserve">, 4th Edition (March 1, 2008), by Thomas Schultz. ISBN: 158961237X, Publisher: Wood Island </w:t>
      </w:r>
      <w:proofErr w:type="spellStart"/>
      <w:r w:rsidRPr="002C04E5">
        <w:rPr>
          <w:rFonts w:cstheme="minorHAnsi"/>
        </w:rPr>
        <w:t>Prints.Other</w:t>
      </w:r>
      <w:proofErr w:type="spellEnd"/>
      <w:r w:rsidRPr="002C04E5">
        <w:rPr>
          <w:rFonts w:cstheme="minorHAnsi"/>
        </w:rPr>
        <w:t xml:space="preserve"> Useful Books and Resources:</w:t>
      </w:r>
    </w:p>
    <w:p w14:paraId="2BD17D53" w14:textId="77777777" w:rsidR="00E3120F" w:rsidRPr="002C04E5" w:rsidRDefault="00E3120F" w:rsidP="00E3120F">
      <w:pPr>
        <w:spacing w:after="0"/>
        <w:ind w:left="360" w:hanging="360"/>
        <w:rPr>
          <w:rFonts w:cstheme="minorHAnsi"/>
        </w:rPr>
      </w:pPr>
      <w:r w:rsidRPr="002C04E5">
        <w:rPr>
          <w:rFonts w:cstheme="minorHAnsi"/>
          <w:b/>
        </w:rPr>
        <w:t>“The 8051 Microcontroller and Embedded Systems Using Assembly and C”</w:t>
      </w:r>
      <w:r w:rsidRPr="002C04E5">
        <w:rPr>
          <w:rFonts w:cstheme="minorHAnsi"/>
        </w:rPr>
        <w:t xml:space="preserve">, 2nd Edition, by Muhammad Ali </w:t>
      </w:r>
      <w:proofErr w:type="spellStart"/>
      <w:r w:rsidRPr="002C04E5">
        <w:rPr>
          <w:rFonts w:cstheme="minorHAnsi"/>
        </w:rPr>
        <w:t>Mazidi</w:t>
      </w:r>
      <w:proofErr w:type="spellEnd"/>
      <w:r w:rsidRPr="002C04E5">
        <w:rPr>
          <w:rFonts w:cstheme="minorHAnsi"/>
        </w:rPr>
        <w:t xml:space="preserve">, Janice Gillispie </w:t>
      </w:r>
      <w:proofErr w:type="spellStart"/>
      <w:r w:rsidRPr="002C04E5">
        <w:rPr>
          <w:rFonts w:cstheme="minorHAnsi"/>
        </w:rPr>
        <w:t>Mazidi</w:t>
      </w:r>
      <w:proofErr w:type="spellEnd"/>
      <w:r w:rsidRPr="002C04E5">
        <w:rPr>
          <w:rFonts w:cstheme="minorHAnsi"/>
        </w:rPr>
        <w:t>, Rolin D. McKinlay. ISBN: 0-13-119402-X, Publisher: Pearson Prentice Hall, Copyright: 2006.</w:t>
      </w:r>
    </w:p>
    <w:p w14:paraId="1EC1B0D2" w14:textId="77777777" w:rsidR="00E3120F" w:rsidRPr="002C04E5" w:rsidRDefault="00E3120F" w:rsidP="00E3120F">
      <w:pPr>
        <w:spacing w:after="0"/>
        <w:ind w:left="360" w:hanging="360"/>
        <w:rPr>
          <w:rFonts w:cstheme="minorHAnsi"/>
        </w:rPr>
      </w:pPr>
      <w:r w:rsidRPr="002C04E5">
        <w:rPr>
          <w:rFonts w:cstheme="minorHAnsi"/>
        </w:rPr>
        <w:t xml:space="preserve"> </w:t>
      </w:r>
      <w:r w:rsidRPr="002C04E5">
        <w:rPr>
          <w:rFonts w:cstheme="minorHAnsi"/>
          <w:b/>
        </w:rPr>
        <w:t>“Embedded System Design with the 8051”</w:t>
      </w:r>
      <w:r w:rsidRPr="002C04E5">
        <w:rPr>
          <w:rFonts w:cstheme="minorHAnsi"/>
        </w:rPr>
        <w:t>, by Han-Way Huang. ISBN: 978-0495-47174-5, Publisher: Cengage Learning, Copyright: 2009.</w:t>
      </w:r>
    </w:p>
    <w:p w14:paraId="07A92FB3" w14:textId="77777777" w:rsidR="00E3120F" w:rsidRPr="002C04E5" w:rsidRDefault="00E3120F" w:rsidP="00E3120F">
      <w:pPr>
        <w:spacing w:after="0"/>
        <w:ind w:left="360" w:hanging="360"/>
        <w:rPr>
          <w:rFonts w:cstheme="minorHAnsi"/>
        </w:rPr>
      </w:pPr>
      <w:r w:rsidRPr="002C04E5">
        <w:rPr>
          <w:rFonts w:cstheme="minorHAnsi"/>
          <w:b/>
        </w:rPr>
        <w:t>“C Programming for the Absolute Beginner”</w:t>
      </w:r>
      <w:r w:rsidRPr="002C04E5">
        <w:rPr>
          <w:rFonts w:cstheme="minorHAnsi"/>
        </w:rPr>
        <w:t xml:space="preserve">, 2nd Edition, by Michael A. </w:t>
      </w:r>
      <w:proofErr w:type="spellStart"/>
      <w:r w:rsidRPr="002C04E5">
        <w:rPr>
          <w:rFonts w:cstheme="minorHAnsi"/>
        </w:rPr>
        <w:t>Vine.ISBN</w:t>
      </w:r>
      <w:proofErr w:type="spellEnd"/>
      <w:r w:rsidRPr="002C04E5">
        <w:rPr>
          <w:rFonts w:cstheme="minorHAnsi"/>
        </w:rPr>
        <w:t>: 978-1-59863-480-8. Publisher: Course Technology, a part of Cengage Learning, Copyright: 2009.</w:t>
      </w:r>
    </w:p>
    <w:p w14:paraId="00979D7A" w14:textId="77777777" w:rsidR="00E3120F" w:rsidRPr="002C04E5" w:rsidRDefault="00E3120F" w:rsidP="00E3120F">
      <w:pPr>
        <w:spacing w:after="0"/>
        <w:rPr>
          <w:rFonts w:cstheme="minorHAnsi"/>
        </w:rPr>
      </w:pPr>
    </w:p>
    <w:p w14:paraId="538114AE" w14:textId="77777777" w:rsidR="00E3120F" w:rsidRPr="002C04E5" w:rsidRDefault="00E3120F" w:rsidP="00E3120F">
      <w:pPr>
        <w:spacing w:after="0"/>
        <w:rPr>
          <w:rFonts w:cstheme="minorHAnsi"/>
          <w:b/>
        </w:rPr>
      </w:pPr>
      <w:r w:rsidRPr="002C04E5">
        <w:rPr>
          <w:rFonts w:cstheme="minorHAnsi"/>
          <w:b/>
        </w:rPr>
        <w:t>Development Board:</w:t>
      </w:r>
    </w:p>
    <w:p w14:paraId="1A033C5E" w14:textId="77777777" w:rsidR="00E3120F" w:rsidRPr="002C04E5" w:rsidRDefault="00E3120F" w:rsidP="00E3120F">
      <w:pPr>
        <w:spacing w:after="0"/>
        <w:rPr>
          <w:rFonts w:cstheme="minorHAnsi"/>
        </w:rPr>
      </w:pPr>
      <w:r w:rsidRPr="002C04E5">
        <w:rPr>
          <w:rFonts w:cstheme="minorHAnsi"/>
        </w:rPr>
        <w:t>8051 based microcontroller development board – EFM8BB1, or similar: MDE 8051 Trainer, Lab Pro51 Board.</w:t>
      </w:r>
    </w:p>
    <w:p w14:paraId="092FA956" w14:textId="77777777" w:rsidR="00E3120F" w:rsidRPr="002C04E5" w:rsidRDefault="00E3120F" w:rsidP="00E3120F">
      <w:pPr>
        <w:spacing w:after="0"/>
        <w:rPr>
          <w:rFonts w:cstheme="minorHAnsi"/>
        </w:rPr>
      </w:pPr>
    </w:p>
    <w:p w14:paraId="047FEACA" w14:textId="77777777" w:rsidR="00E3120F" w:rsidRPr="002C04E5" w:rsidRDefault="00E3120F" w:rsidP="00E3120F">
      <w:pPr>
        <w:spacing w:after="0"/>
        <w:rPr>
          <w:rFonts w:cstheme="minorHAnsi"/>
          <w:b/>
        </w:rPr>
      </w:pPr>
      <w:r w:rsidRPr="002C04E5">
        <w:rPr>
          <w:rFonts w:cstheme="minorHAnsi"/>
          <w:b/>
        </w:rPr>
        <w:t>Other Supplies:</w:t>
      </w:r>
    </w:p>
    <w:p w14:paraId="3A5EF0BE" w14:textId="77777777" w:rsidR="00E3120F" w:rsidRPr="002C04E5" w:rsidRDefault="00E3120F" w:rsidP="00E3120F">
      <w:pPr>
        <w:spacing w:after="0"/>
        <w:rPr>
          <w:rFonts w:cstheme="minorHAnsi"/>
        </w:rPr>
      </w:pPr>
      <w:r w:rsidRPr="002C04E5">
        <w:rPr>
          <w:rFonts w:cstheme="minorHAnsi"/>
        </w:rPr>
        <w:t>Multimeter</w:t>
      </w:r>
      <w:r w:rsidR="00F63FE3" w:rsidRPr="002C04E5">
        <w:rPr>
          <w:rFonts w:cstheme="minorHAnsi"/>
        </w:rPr>
        <w:t>, Oscilloscope Probes/FG Cable</w:t>
      </w:r>
      <w:r w:rsidRPr="002C04E5">
        <w:rPr>
          <w:rFonts w:cstheme="minorHAnsi"/>
        </w:rPr>
        <w:t xml:space="preserve">, </w:t>
      </w:r>
      <w:proofErr w:type="gramStart"/>
      <w:r w:rsidRPr="002C04E5">
        <w:rPr>
          <w:rFonts w:cstheme="minorHAnsi"/>
        </w:rPr>
        <w:t>Breadboard ,</w:t>
      </w:r>
      <w:proofErr w:type="gramEnd"/>
      <w:r w:rsidRPr="002C04E5">
        <w:rPr>
          <w:rFonts w:cstheme="minorHAnsi"/>
        </w:rPr>
        <w:t xml:space="preserve"> Wire, Resistors (various values) and other discrete components as required.</w:t>
      </w:r>
    </w:p>
    <w:p w14:paraId="67468D0D" w14:textId="77777777" w:rsidR="00E3120F" w:rsidRPr="002C04E5" w:rsidRDefault="00E3120F" w:rsidP="00E3120F">
      <w:pPr>
        <w:spacing w:after="0"/>
        <w:rPr>
          <w:rFonts w:cstheme="minorHAnsi"/>
        </w:rPr>
      </w:pPr>
      <w:r w:rsidRPr="002C04E5">
        <w:rPr>
          <w:rFonts w:cstheme="minorHAnsi"/>
        </w:rPr>
        <w:t xml:space="preserve">Keil </w:t>
      </w:r>
      <w:proofErr w:type="spellStart"/>
      <w:r w:rsidRPr="002C04E5">
        <w:rPr>
          <w:rFonts w:cstheme="minorHAnsi"/>
        </w:rPr>
        <w:t>uVision</w:t>
      </w:r>
      <w:proofErr w:type="spellEnd"/>
      <w:r w:rsidRPr="002C04E5">
        <w:rPr>
          <w:rFonts w:cstheme="minorHAnsi"/>
        </w:rPr>
        <w:t xml:space="preserve"> 8051 IDE and Simulator.</w:t>
      </w:r>
    </w:p>
    <w:p w14:paraId="189E185F" w14:textId="77777777" w:rsidR="00EE28CE" w:rsidRPr="002C04E5" w:rsidRDefault="00EE28CE" w:rsidP="00EE28CE">
      <w:pPr>
        <w:spacing w:after="0"/>
        <w:ind w:left="360"/>
        <w:rPr>
          <w:rFonts w:cstheme="minorHAnsi"/>
        </w:rPr>
      </w:pPr>
    </w:p>
    <w:p w14:paraId="0419B687" w14:textId="77777777" w:rsidR="00542825" w:rsidRPr="002C04E5" w:rsidRDefault="00542825" w:rsidP="004F788F">
      <w:pPr>
        <w:pStyle w:val="Heading3"/>
        <w:rPr>
          <w:rFonts w:asciiTheme="minorHAnsi" w:hAnsiTheme="minorHAnsi" w:cstheme="minorHAnsi"/>
        </w:rPr>
      </w:pPr>
      <w:r w:rsidRPr="002C04E5">
        <w:rPr>
          <w:rFonts w:asciiTheme="minorHAnsi" w:hAnsiTheme="minorHAnsi" w:cstheme="minorHAnsi"/>
        </w:rPr>
        <w:t>F. C</w:t>
      </w:r>
      <w:r w:rsidR="004F788F" w:rsidRPr="002C04E5">
        <w:rPr>
          <w:rFonts w:asciiTheme="minorHAnsi" w:hAnsiTheme="minorHAnsi" w:cstheme="minorHAnsi"/>
        </w:rPr>
        <w:t>opyright</w:t>
      </w:r>
      <w:r w:rsidRPr="002C04E5">
        <w:rPr>
          <w:rFonts w:asciiTheme="minorHAnsi" w:hAnsiTheme="minorHAnsi" w:cstheme="minorHAnsi"/>
        </w:rPr>
        <w:t xml:space="preserve"> N</w:t>
      </w:r>
      <w:r w:rsidR="004F788F" w:rsidRPr="002C04E5">
        <w:rPr>
          <w:rFonts w:asciiTheme="minorHAnsi" w:hAnsiTheme="minorHAnsi" w:cstheme="minorHAnsi"/>
        </w:rPr>
        <w:t>otice</w:t>
      </w:r>
    </w:p>
    <w:p w14:paraId="697C0D7E" w14:textId="77777777" w:rsidR="00542825" w:rsidRPr="002C04E5" w:rsidRDefault="00542825" w:rsidP="00542825">
      <w:pPr>
        <w:spacing w:after="0"/>
        <w:ind w:firstLine="270"/>
        <w:rPr>
          <w:rFonts w:cstheme="minorHAnsi"/>
        </w:rPr>
      </w:pPr>
      <w:r w:rsidRPr="002C04E5">
        <w:rPr>
          <w:rFonts w:cstheme="minorHAnsi"/>
        </w:rPr>
        <w:t>All materials for this class: syllabus, website, lecture/lab/tutorial videos, lab documents and all other documents pertaining to this class are Copyright © 2021 Eric Hernandez. These materials are protected by U.S. and International copyright laws. Reproduction and distribution of these materials without written permission of the creator is prohibited.</w:t>
      </w:r>
    </w:p>
    <w:p w14:paraId="571E7A4E" w14:textId="77777777" w:rsidR="00542825" w:rsidRPr="002C04E5" w:rsidRDefault="00542825" w:rsidP="0061757E">
      <w:pPr>
        <w:spacing w:after="0"/>
        <w:rPr>
          <w:rFonts w:cstheme="minorHAnsi"/>
        </w:rPr>
      </w:pPr>
    </w:p>
    <w:p w14:paraId="4746F2E1" w14:textId="77777777" w:rsidR="0061757E" w:rsidRPr="002C04E5" w:rsidRDefault="00E3120F" w:rsidP="004F788F">
      <w:pPr>
        <w:pStyle w:val="Heading3"/>
        <w:rPr>
          <w:rFonts w:asciiTheme="minorHAnsi" w:hAnsiTheme="minorHAnsi" w:cstheme="minorHAnsi"/>
        </w:rPr>
      </w:pPr>
      <w:r w:rsidRPr="002C04E5">
        <w:rPr>
          <w:rFonts w:asciiTheme="minorHAnsi" w:hAnsiTheme="minorHAnsi" w:cstheme="minorHAnsi"/>
        </w:rPr>
        <w:br w:type="column"/>
      </w:r>
      <w:r w:rsidR="00542825" w:rsidRPr="002C04E5">
        <w:rPr>
          <w:rFonts w:asciiTheme="minorHAnsi" w:hAnsiTheme="minorHAnsi" w:cstheme="minorHAnsi"/>
        </w:rPr>
        <w:lastRenderedPageBreak/>
        <w:t>G</w:t>
      </w:r>
      <w:r w:rsidR="0061757E" w:rsidRPr="002C04E5">
        <w:rPr>
          <w:rFonts w:asciiTheme="minorHAnsi" w:hAnsiTheme="minorHAnsi" w:cstheme="minorHAnsi"/>
        </w:rPr>
        <w:t>. G</w:t>
      </w:r>
      <w:r w:rsidR="004F788F" w:rsidRPr="002C04E5">
        <w:rPr>
          <w:rFonts w:asciiTheme="minorHAnsi" w:hAnsiTheme="minorHAnsi" w:cstheme="minorHAnsi"/>
        </w:rPr>
        <w:t>rading</w:t>
      </w:r>
      <w:r w:rsidR="0061757E" w:rsidRPr="002C04E5">
        <w:rPr>
          <w:rFonts w:asciiTheme="minorHAnsi" w:hAnsiTheme="minorHAnsi" w:cstheme="minorHAnsi"/>
        </w:rPr>
        <w:t xml:space="preserve"> P</w:t>
      </w:r>
      <w:r w:rsidR="004F788F" w:rsidRPr="002C04E5">
        <w:rPr>
          <w:rFonts w:asciiTheme="minorHAnsi" w:hAnsiTheme="minorHAnsi" w:cstheme="minorHAnsi"/>
        </w:rPr>
        <w:t>lan</w:t>
      </w:r>
    </w:p>
    <w:p w14:paraId="07E074D6" w14:textId="77777777" w:rsidR="00DA06AC" w:rsidRPr="002C04E5" w:rsidRDefault="0061757E" w:rsidP="00DA06AC">
      <w:pPr>
        <w:spacing w:after="0"/>
        <w:rPr>
          <w:rFonts w:cstheme="minorHAnsi"/>
        </w:rPr>
      </w:pPr>
      <w:r w:rsidRPr="002C04E5">
        <w:rPr>
          <w:rFonts w:cstheme="minorHAnsi"/>
        </w:rPr>
        <w:t xml:space="preserve">    Coursewor</w:t>
      </w:r>
      <w:r w:rsidR="00586A4B" w:rsidRPr="002C04E5">
        <w:rPr>
          <w:rFonts w:cstheme="minorHAnsi"/>
        </w:rPr>
        <w:t>k will be weighted as follows:</w:t>
      </w:r>
    </w:p>
    <w:p w14:paraId="48EEFA14" w14:textId="77777777" w:rsidR="00DA06AC" w:rsidRPr="002C04E5" w:rsidRDefault="004F788F" w:rsidP="00542825">
      <w:pPr>
        <w:pStyle w:val="ListParagraph"/>
        <w:numPr>
          <w:ilvl w:val="0"/>
          <w:numId w:val="5"/>
        </w:numPr>
        <w:spacing w:after="0"/>
        <w:rPr>
          <w:rFonts w:cstheme="minorHAnsi"/>
        </w:rPr>
      </w:pPr>
      <w:r w:rsidRPr="002C04E5">
        <w:rPr>
          <w:rFonts w:cstheme="minorHAnsi"/>
        </w:rPr>
        <w:t>Midterm</w:t>
      </w:r>
      <w:r w:rsidR="00C40924" w:rsidRPr="002C04E5">
        <w:rPr>
          <w:rFonts w:cstheme="minorHAnsi"/>
        </w:rPr>
        <w:t xml:space="preserve"> 1</w:t>
      </w:r>
      <w:r w:rsidRPr="002C04E5">
        <w:rPr>
          <w:rFonts w:cstheme="minorHAnsi"/>
        </w:rPr>
        <w:tab/>
      </w:r>
      <w:r w:rsidRPr="002C04E5">
        <w:rPr>
          <w:rFonts w:cstheme="minorHAnsi"/>
        </w:rPr>
        <w:tab/>
      </w:r>
      <w:r w:rsidRPr="002C04E5">
        <w:rPr>
          <w:rFonts w:cstheme="minorHAnsi"/>
        </w:rPr>
        <w:tab/>
      </w:r>
      <w:r w:rsidRPr="002C04E5">
        <w:rPr>
          <w:rFonts w:cstheme="minorHAnsi"/>
        </w:rPr>
        <w:tab/>
      </w:r>
      <w:r w:rsidR="003D53FE">
        <w:rPr>
          <w:rFonts w:cstheme="minorHAnsi"/>
        </w:rPr>
        <w:t>15</w:t>
      </w:r>
      <w:r w:rsidR="008738CF" w:rsidRPr="002C04E5">
        <w:rPr>
          <w:rFonts w:cstheme="minorHAnsi"/>
        </w:rPr>
        <w:t>%</w:t>
      </w:r>
    </w:p>
    <w:p w14:paraId="12FC9DEC" w14:textId="77777777" w:rsidR="00C40924" w:rsidRPr="002C04E5" w:rsidRDefault="003D53FE" w:rsidP="00C40924">
      <w:pPr>
        <w:pStyle w:val="ListParagraph"/>
        <w:numPr>
          <w:ilvl w:val="0"/>
          <w:numId w:val="5"/>
        </w:numPr>
        <w:spacing w:after="0"/>
        <w:rPr>
          <w:rFonts w:cstheme="minorHAnsi"/>
        </w:rPr>
      </w:pPr>
      <w:r>
        <w:rPr>
          <w:rFonts w:cstheme="minorHAnsi"/>
        </w:rPr>
        <w:t>Midterm 2</w:t>
      </w:r>
      <w:r>
        <w:rPr>
          <w:rFonts w:cstheme="minorHAnsi"/>
        </w:rPr>
        <w:tab/>
      </w:r>
      <w:r>
        <w:rPr>
          <w:rFonts w:cstheme="minorHAnsi"/>
        </w:rPr>
        <w:tab/>
      </w:r>
      <w:r>
        <w:rPr>
          <w:rFonts w:cstheme="minorHAnsi"/>
        </w:rPr>
        <w:tab/>
      </w:r>
      <w:r>
        <w:rPr>
          <w:rFonts w:cstheme="minorHAnsi"/>
        </w:rPr>
        <w:tab/>
        <w:t>15</w:t>
      </w:r>
      <w:r w:rsidR="00C40924" w:rsidRPr="002C04E5">
        <w:rPr>
          <w:rFonts w:cstheme="minorHAnsi"/>
        </w:rPr>
        <w:t>%</w:t>
      </w:r>
    </w:p>
    <w:p w14:paraId="0043133F" w14:textId="77777777" w:rsidR="00DA06AC" w:rsidRPr="002C04E5" w:rsidRDefault="00012CD9" w:rsidP="00DA06AC">
      <w:pPr>
        <w:pStyle w:val="ListParagraph"/>
        <w:numPr>
          <w:ilvl w:val="0"/>
          <w:numId w:val="5"/>
        </w:numPr>
        <w:spacing w:after="0"/>
        <w:rPr>
          <w:rFonts w:cstheme="minorHAnsi"/>
        </w:rPr>
      </w:pPr>
      <w:r w:rsidRPr="002C04E5">
        <w:rPr>
          <w:rFonts w:cstheme="minorHAnsi"/>
        </w:rPr>
        <w:t>Final Exam</w:t>
      </w:r>
      <w:r w:rsidRPr="002C04E5">
        <w:rPr>
          <w:rFonts w:cstheme="minorHAnsi"/>
        </w:rPr>
        <w:tab/>
      </w:r>
      <w:r w:rsidRPr="002C04E5">
        <w:rPr>
          <w:rFonts w:cstheme="minorHAnsi"/>
        </w:rPr>
        <w:tab/>
      </w:r>
      <w:r w:rsidRPr="002C04E5">
        <w:rPr>
          <w:rFonts w:cstheme="minorHAnsi"/>
        </w:rPr>
        <w:tab/>
      </w:r>
      <w:r w:rsidRPr="002C04E5">
        <w:rPr>
          <w:rFonts w:cstheme="minorHAnsi"/>
        </w:rPr>
        <w:tab/>
      </w:r>
      <w:r w:rsidR="00C40924" w:rsidRPr="002C04E5">
        <w:rPr>
          <w:rFonts w:cstheme="minorHAnsi"/>
        </w:rPr>
        <w:t>2</w:t>
      </w:r>
      <w:r w:rsidR="003D53FE">
        <w:rPr>
          <w:rFonts w:cstheme="minorHAnsi"/>
        </w:rPr>
        <w:t>0</w:t>
      </w:r>
      <w:r w:rsidR="00DA06AC" w:rsidRPr="002C04E5">
        <w:rPr>
          <w:rFonts w:cstheme="minorHAnsi"/>
        </w:rPr>
        <w:t>%</w:t>
      </w:r>
    </w:p>
    <w:p w14:paraId="28460751" w14:textId="77777777" w:rsidR="00DA06AC" w:rsidRDefault="00887DB1" w:rsidP="00DA06AC">
      <w:pPr>
        <w:pStyle w:val="ListParagraph"/>
        <w:numPr>
          <w:ilvl w:val="0"/>
          <w:numId w:val="5"/>
        </w:numPr>
        <w:spacing w:after="0"/>
        <w:rPr>
          <w:rFonts w:cstheme="minorHAnsi"/>
        </w:rPr>
      </w:pPr>
      <w:r w:rsidRPr="002C04E5">
        <w:rPr>
          <w:rFonts w:cstheme="minorHAnsi"/>
        </w:rPr>
        <w:t>Labs</w:t>
      </w:r>
      <w:r w:rsidR="003D53FE">
        <w:rPr>
          <w:rFonts w:cstheme="minorHAnsi"/>
        </w:rPr>
        <w:t xml:space="preserve"> and Homework</w:t>
      </w:r>
      <w:r w:rsidR="003D53FE">
        <w:rPr>
          <w:rFonts w:cstheme="minorHAnsi"/>
        </w:rPr>
        <w:tab/>
      </w:r>
      <w:r w:rsidR="003D53FE">
        <w:rPr>
          <w:rFonts w:cstheme="minorHAnsi"/>
        </w:rPr>
        <w:tab/>
      </w:r>
      <w:r w:rsidR="003D53FE">
        <w:rPr>
          <w:rFonts w:cstheme="minorHAnsi"/>
        </w:rPr>
        <w:tab/>
        <w:t>35</w:t>
      </w:r>
      <w:r w:rsidR="00DA06AC" w:rsidRPr="002C04E5">
        <w:rPr>
          <w:rFonts w:cstheme="minorHAnsi"/>
        </w:rPr>
        <w:t>%</w:t>
      </w:r>
      <w:r w:rsidR="00722A78" w:rsidRPr="002C04E5">
        <w:rPr>
          <w:rFonts w:cstheme="minorHAnsi"/>
        </w:rPr>
        <w:tab/>
        <w:t>Late work</w:t>
      </w:r>
      <w:r w:rsidR="003B079F" w:rsidRPr="002C04E5">
        <w:rPr>
          <w:rFonts w:cstheme="minorHAnsi"/>
        </w:rPr>
        <w:t xml:space="preserve"> will los</w:t>
      </w:r>
      <w:r w:rsidR="002213C2" w:rsidRPr="002C04E5">
        <w:rPr>
          <w:rFonts w:cstheme="minorHAnsi"/>
        </w:rPr>
        <w:t>e 10</w:t>
      </w:r>
      <w:r w:rsidR="00821B9F" w:rsidRPr="002C04E5">
        <w:rPr>
          <w:rFonts w:cstheme="minorHAnsi"/>
        </w:rPr>
        <w:t>%</w:t>
      </w:r>
      <w:r w:rsidR="008738CF" w:rsidRPr="002C04E5">
        <w:rPr>
          <w:rFonts w:cstheme="minorHAnsi"/>
        </w:rPr>
        <w:t xml:space="preserve"> per </w:t>
      </w:r>
      <w:r w:rsidR="00722A78" w:rsidRPr="002C04E5">
        <w:rPr>
          <w:rFonts w:cstheme="minorHAnsi"/>
          <w:b/>
        </w:rPr>
        <w:t>day</w:t>
      </w:r>
      <w:r w:rsidR="008738CF" w:rsidRPr="002C04E5">
        <w:rPr>
          <w:rFonts w:cstheme="minorHAnsi"/>
        </w:rPr>
        <w:t>.</w:t>
      </w:r>
    </w:p>
    <w:p w14:paraId="21938772" w14:textId="77777777" w:rsidR="003D53FE" w:rsidRPr="002C04E5" w:rsidRDefault="003D53FE" w:rsidP="00DA06AC">
      <w:pPr>
        <w:pStyle w:val="ListParagraph"/>
        <w:numPr>
          <w:ilvl w:val="0"/>
          <w:numId w:val="5"/>
        </w:numPr>
        <w:spacing w:after="0"/>
        <w:rPr>
          <w:rFonts w:cstheme="minorHAnsi"/>
        </w:rPr>
      </w:pPr>
      <w:r>
        <w:rPr>
          <w:rFonts w:cstheme="minorHAnsi"/>
        </w:rPr>
        <w:t>Attendance &amp; Quizzes</w:t>
      </w:r>
      <w:r>
        <w:rPr>
          <w:rFonts w:cstheme="minorHAnsi"/>
        </w:rPr>
        <w:tab/>
      </w:r>
      <w:r>
        <w:rPr>
          <w:rFonts w:cstheme="minorHAnsi"/>
        </w:rPr>
        <w:tab/>
      </w:r>
      <w:r>
        <w:rPr>
          <w:rFonts w:cstheme="minorHAnsi"/>
        </w:rPr>
        <w:tab/>
        <w:t>15%</w:t>
      </w:r>
    </w:p>
    <w:p w14:paraId="33BFDA2F" w14:textId="77777777" w:rsidR="00887DB1" w:rsidRPr="002C04E5" w:rsidRDefault="00887DB1" w:rsidP="004166F0">
      <w:pPr>
        <w:spacing w:after="0"/>
        <w:ind w:left="360"/>
        <w:rPr>
          <w:rFonts w:cstheme="minorHAnsi"/>
        </w:rPr>
      </w:pPr>
    </w:p>
    <w:p w14:paraId="622218A3" w14:textId="77777777" w:rsidR="004166F0" w:rsidRPr="002C04E5" w:rsidRDefault="004166F0" w:rsidP="004166F0">
      <w:pPr>
        <w:spacing w:after="0"/>
        <w:ind w:left="360"/>
        <w:rPr>
          <w:rFonts w:cstheme="minorHAnsi"/>
        </w:rPr>
      </w:pPr>
      <w:r w:rsidRPr="002C04E5">
        <w:rPr>
          <w:rFonts w:cstheme="minorHAnsi"/>
        </w:rPr>
        <w:t>A – 100%-90%</w:t>
      </w:r>
    </w:p>
    <w:p w14:paraId="5117FDB4" w14:textId="77777777" w:rsidR="004166F0" w:rsidRPr="002C04E5" w:rsidRDefault="004166F0" w:rsidP="004166F0">
      <w:pPr>
        <w:spacing w:after="0"/>
        <w:ind w:left="360"/>
        <w:rPr>
          <w:rFonts w:cstheme="minorHAnsi"/>
        </w:rPr>
      </w:pPr>
      <w:r w:rsidRPr="002C04E5">
        <w:rPr>
          <w:rFonts w:cstheme="minorHAnsi"/>
        </w:rPr>
        <w:t>B – 89%-80%</w:t>
      </w:r>
    </w:p>
    <w:p w14:paraId="206CD017" w14:textId="77777777" w:rsidR="004166F0" w:rsidRPr="002C04E5" w:rsidRDefault="004166F0" w:rsidP="004166F0">
      <w:pPr>
        <w:spacing w:after="0"/>
        <w:ind w:left="360"/>
        <w:rPr>
          <w:rFonts w:cstheme="minorHAnsi"/>
        </w:rPr>
      </w:pPr>
      <w:r w:rsidRPr="002C04E5">
        <w:rPr>
          <w:rFonts w:cstheme="minorHAnsi"/>
        </w:rPr>
        <w:t>C – 79%-70%</w:t>
      </w:r>
    </w:p>
    <w:p w14:paraId="0977B2D6" w14:textId="77777777" w:rsidR="004166F0" w:rsidRPr="002C04E5" w:rsidRDefault="004166F0" w:rsidP="004166F0">
      <w:pPr>
        <w:spacing w:after="0"/>
        <w:ind w:left="360"/>
        <w:rPr>
          <w:rFonts w:cstheme="minorHAnsi"/>
        </w:rPr>
      </w:pPr>
      <w:r w:rsidRPr="002C04E5">
        <w:rPr>
          <w:rFonts w:cstheme="minorHAnsi"/>
        </w:rPr>
        <w:t>D – 69%-60%</w:t>
      </w:r>
    </w:p>
    <w:p w14:paraId="50148339" w14:textId="77777777" w:rsidR="004166F0" w:rsidRPr="002C04E5" w:rsidRDefault="004166F0" w:rsidP="004166F0">
      <w:pPr>
        <w:spacing w:after="0"/>
        <w:ind w:left="360"/>
        <w:rPr>
          <w:rFonts w:cstheme="minorHAnsi"/>
        </w:rPr>
      </w:pPr>
      <w:r w:rsidRPr="002C04E5">
        <w:rPr>
          <w:rFonts w:cstheme="minorHAnsi"/>
        </w:rPr>
        <w:t>F – 59%-0%</w:t>
      </w:r>
    </w:p>
    <w:p w14:paraId="3DFB067C" w14:textId="77777777" w:rsidR="00FD0739" w:rsidRPr="002C04E5" w:rsidRDefault="00887DB1" w:rsidP="004166F0">
      <w:pPr>
        <w:spacing w:after="0"/>
        <w:ind w:left="360"/>
        <w:rPr>
          <w:rFonts w:cstheme="minorHAnsi"/>
        </w:rPr>
      </w:pPr>
      <w:r w:rsidRPr="002C04E5">
        <w:rPr>
          <w:rFonts w:cstheme="minorHAnsi"/>
        </w:rPr>
        <w:t>G</w:t>
      </w:r>
      <w:r w:rsidR="00FD0739" w:rsidRPr="002C04E5">
        <w:rPr>
          <w:rFonts w:cstheme="minorHAnsi"/>
        </w:rPr>
        <w:t>rades will be curved</w:t>
      </w:r>
      <w:r w:rsidR="00722A78" w:rsidRPr="002C04E5">
        <w:rPr>
          <w:rFonts w:cstheme="minorHAnsi"/>
        </w:rPr>
        <w:t xml:space="preserve"> once at the end of the semester</w:t>
      </w:r>
      <w:r w:rsidR="00FB767A" w:rsidRPr="002C04E5">
        <w:rPr>
          <w:rFonts w:cstheme="minorHAnsi"/>
        </w:rPr>
        <w:t>. “Curving” will</w:t>
      </w:r>
      <w:r w:rsidR="00FD0739" w:rsidRPr="002C04E5">
        <w:rPr>
          <w:rFonts w:cstheme="minorHAnsi"/>
        </w:rPr>
        <w:t xml:space="preserve"> never</w:t>
      </w:r>
      <w:r w:rsidR="00FB767A" w:rsidRPr="002C04E5">
        <w:rPr>
          <w:rFonts w:cstheme="minorHAnsi"/>
        </w:rPr>
        <w:t xml:space="preserve"> cause you to</w:t>
      </w:r>
      <w:r w:rsidR="00FD0739" w:rsidRPr="002C04E5">
        <w:rPr>
          <w:rFonts w:cstheme="minorHAnsi"/>
        </w:rPr>
        <w:t xml:space="preserve"> </w:t>
      </w:r>
      <w:r w:rsidR="003B079F" w:rsidRPr="002C04E5">
        <w:rPr>
          <w:rFonts w:cstheme="minorHAnsi"/>
        </w:rPr>
        <w:t>receive a grade</w:t>
      </w:r>
      <w:r w:rsidR="00FD0739" w:rsidRPr="002C04E5">
        <w:rPr>
          <w:rFonts w:cstheme="minorHAnsi"/>
        </w:rPr>
        <w:t xml:space="preserve"> lower than the scale above</w:t>
      </w:r>
      <w:r w:rsidR="00722A78" w:rsidRPr="002C04E5">
        <w:rPr>
          <w:rFonts w:cstheme="minorHAnsi"/>
        </w:rPr>
        <w:t>.</w:t>
      </w:r>
    </w:p>
    <w:p w14:paraId="6234A8A6" w14:textId="77777777" w:rsidR="00C0201D" w:rsidRPr="002C04E5" w:rsidRDefault="00C0201D" w:rsidP="00C0201D">
      <w:pPr>
        <w:spacing w:after="0"/>
        <w:rPr>
          <w:rFonts w:cstheme="minorHAnsi"/>
        </w:rPr>
      </w:pPr>
    </w:p>
    <w:p w14:paraId="1936CDD6" w14:textId="77777777" w:rsidR="00C40924" w:rsidRPr="002C04E5" w:rsidRDefault="0076395D" w:rsidP="00C40924">
      <w:pPr>
        <w:pStyle w:val="Heading3"/>
        <w:rPr>
          <w:rFonts w:asciiTheme="minorHAnsi" w:hAnsiTheme="minorHAnsi" w:cstheme="minorHAnsi"/>
        </w:rPr>
      </w:pPr>
      <w:r w:rsidRPr="002C04E5">
        <w:rPr>
          <w:rFonts w:asciiTheme="minorHAnsi" w:hAnsiTheme="minorHAnsi" w:cstheme="minorHAnsi"/>
        </w:rPr>
        <w:t xml:space="preserve">G1. </w:t>
      </w:r>
      <w:r w:rsidR="00C40924" w:rsidRPr="002C04E5">
        <w:rPr>
          <w:rFonts w:asciiTheme="minorHAnsi" w:hAnsiTheme="minorHAnsi" w:cstheme="minorHAnsi"/>
        </w:rPr>
        <w:t>Midterm 1 &amp; 2</w:t>
      </w:r>
    </w:p>
    <w:p w14:paraId="668342F0" w14:textId="77777777" w:rsidR="00C40924" w:rsidRPr="002C04E5" w:rsidRDefault="00C40924" w:rsidP="00C40924">
      <w:pPr>
        <w:tabs>
          <w:tab w:val="left" w:pos="0"/>
        </w:tabs>
        <w:spacing w:after="0"/>
        <w:ind w:firstLine="180"/>
        <w:rPr>
          <w:rFonts w:cstheme="minorHAnsi"/>
        </w:rPr>
      </w:pPr>
      <w:r w:rsidRPr="002C04E5">
        <w:rPr>
          <w:rFonts w:cstheme="minorHAnsi"/>
        </w:rPr>
        <w:t>There will be two midterm exams around week 5 and week 11, the specific dates of which to be determined during class and announced at least 1 week before. It will consist of all material up to that point of class. Preparatory materials including sample exams that are already available on the website. For makeups, please refer to the makeup policy.</w:t>
      </w:r>
    </w:p>
    <w:p w14:paraId="54ABD3DE" w14:textId="77777777" w:rsidR="00C0201D" w:rsidRPr="002C04E5" w:rsidRDefault="00C0201D" w:rsidP="00C40924">
      <w:pPr>
        <w:pStyle w:val="Heading3"/>
        <w:rPr>
          <w:rFonts w:asciiTheme="minorHAnsi" w:hAnsiTheme="minorHAnsi" w:cstheme="minorHAnsi"/>
        </w:rPr>
      </w:pPr>
    </w:p>
    <w:p w14:paraId="5EEBCDF4" w14:textId="77777777" w:rsidR="00C0201D" w:rsidRPr="002C04E5" w:rsidRDefault="00C40924" w:rsidP="0076395D">
      <w:pPr>
        <w:pStyle w:val="Heading3"/>
        <w:rPr>
          <w:rFonts w:asciiTheme="minorHAnsi" w:hAnsiTheme="minorHAnsi" w:cstheme="minorHAnsi"/>
        </w:rPr>
      </w:pPr>
      <w:r w:rsidRPr="002C04E5">
        <w:rPr>
          <w:rFonts w:asciiTheme="minorHAnsi" w:hAnsiTheme="minorHAnsi" w:cstheme="minorHAnsi"/>
        </w:rPr>
        <w:t>G3</w:t>
      </w:r>
      <w:r w:rsidR="00C0201D" w:rsidRPr="002C04E5">
        <w:rPr>
          <w:rFonts w:asciiTheme="minorHAnsi" w:hAnsiTheme="minorHAnsi" w:cstheme="minorHAnsi"/>
        </w:rPr>
        <w:t xml:space="preserve">. </w:t>
      </w:r>
      <w:r w:rsidR="0076395D" w:rsidRPr="002C04E5">
        <w:rPr>
          <w:rFonts w:asciiTheme="minorHAnsi" w:hAnsiTheme="minorHAnsi" w:cstheme="minorHAnsi"/>
        </w:rPr>
        <w:t>Final</w:t>
      </w:r>
      <w:r w:rsidR="001418BB" w:rsidRPr="002C04E5">
        <w:rPr>
          <w:rFonts w:asciiTheme="minorHAnsi" w:hAnsiTheme="minorHAnsi" w:cstheme="minorHAnsi"/>
        </w:rPr>
        <w:t xml:space="preserve"> </w:t>
      </w:r>
      <w:r w:rsidR="0076395D" w:rsidRPr="002C04E5">
        <w:rPr>
          <w:rFonts w:asciiTheme="minorHAnsi" w:hAnsiTheme="minorHAnsi" w:cstheme="minorHAnsi"/>
        </w:rPr>
        <w:t>Exam</w:t>
      </w:r>
    </w:p>
    <w:p w14:paraId="1748EF79" w14:textId="77777777" w:rsidR="00C0201D" w:rsidRPr="002C04E5" w:rsidRDefault="00C0201D" w:rsidP="00C0201D">
      <w:pPr>
        <w:tabs>
          <w:tab w:val="left" w:pos="0"/>
        </w:tabs>
        <w:spacing w:after="0"/>
        <w:ind w:firstLine="180"/>
        <w:rPr>
          <w:rFonts w:cstheme="minorHAnsi"/>
        </w:rPr>
      </w:pPr>
      <w:r w:rsidRPr="002C04E5">
        <w:rPr>
          <w:rFonts w:cstheme="minorHAnsi"/>
        </w:rPr>
        <w:t xml:space="preserve">There will be one final exam during our scheduled final exam date and time, this is posted later </w:t>
      </w:r>
      <w:r w:rsidR="00B40E70" w:rsidRPr="002C04E5">
        <w:rPr>
          <w:rFonts w:cstheme="minorHAnsi"/>
        </w:rPr>
        <w:t>in</w:t>
      </w:r>
      <w:r w:rsidRPr="002C04E5">
        <w:rPr>
          <w:rFonts w:cstheme="minorHAnsi"/>
        </w:rPr>
        <w:t xml:space="preserve"> the semester by the school and is viewable on my.csulb.edu. The Final Exam is cumulative and will consist of approximately 2/3</w:t>
      </w:r>
      <w:r w:rsidRPr="002C04E5">
        <w:rPr>
          <w:rFonts w:cstheme="minorHAnsi"/>
          <w:vertAlign w:val="superscript"/>
        </w:rPr>
        <w:t>rd</w:t>
      </w:r>
      <w:r w:rsidRPr="002C04E5">
        <w:rPr>
          <w:rFonts w:cstheme="minorHAnsi"/>
        </w:rPr>
        <w:t xml:space="preserve"> new material and 1/3</w:t>
      </w:r>
      <w:r w:rsidRPr="002C04E5">
        <w:rPr>
          <w:rFonts w:cstheme="minorHAnsi"/>
          <w:vertAlign w:val="superscript"/>
        </w:rPr>
        <w:t>rd</w:t>
      </w:r>
      <w:r w:rsidRPr="002C04E5">
        <w:rPr>
          <w:rFonts w:cstheme="minorHAnsi"/>
        </w:rPr>
        <w:t xml:space="preserve"> pre-midter</w:t>
      </w:r>
      <w:r w:rsidR="00B40E70" w:rsidRPr="002C04E5">
        <w:rPr>
          <w:rFonts w:cstheme="minorHAnsi"/>
        </w:rPr>
        <w:t>m material</w:t>
      </w:r>
      <w:r w:rsidRPr="002C04E5">
        <w:rPr>
          <w:rFonts w:cstheme="minorHAnsi"/>
        </w:rPr>
        <w:t>. Preparatory materials including sample exams are already available on the website.</w:t>
      </w:r>
    </w:p>
    <w:p w14:paraId="6417A2A9" w14:textId="77777777" w:rsidR="001418BB" w:rsidRPr="002C04E5" w:rsidRDefault="001418BB" w:rsidP="001418BB">
      <w:pPr>
        <w:tabs>
          <w:tab w:val="left" w:pos="0"/>
        </w:tabs>
        <w:spacing w:after="0"/>
        <w:rPr>
          <w:rFonts w:cstheme="minorHAnsi"/>
        </w:rPr>
      </w:pPr>
    </w:p>
    <w:p w14:paraId="79C825F3" w14:textId="77777777" w:rsidR="001418BB" w:rsidRPr="002C04E5" w:rsidRDefault="001418BB" w:rsidP="0076395D">
      <w:pPr>
        <w:pStyle w:val="Heading3"/>
        <w:rPr>
          <w:rFonts w:asciiTheme="minorHAnsi" w:hAnsiTheme="minorHAnsi" w:cstheme="minorHAnsi"/>
        </w:rPr>
      </w:pPr>
      <w:r w:rsidRPr="002C04E5">
        <w:rPr>
          <w:rFonts w:asciiTheme="minorHAnsi" w:hAnsiTheme="minorHAnsi" w:cstheme="minorHAnsi"/>
        </w:rPr>
        <w:t>G</w:t>
      </w:r>
      <w:r w:rsidR="00C40924" w:rsidRPr="002C04E5">
        <w:rPr>
          <w:rFonts w:asciiTheme="minorHAnsi" w:hAnsiTheme="minorHAnsi" w:cstheme="minorHAnsi"/>
        </w:rPr>
        <w:t>4</w:t>
      </w:r>
      <w:r w:rsidRPr="002C04E5">
        <w:rPr>
          <w:rFonts w:asciiTheme="minorHAnsi" w:hAnsiTheme="minorHAnsi" w:cstheme="minorHAnsi"/>
        </w:rPr>
        <w:t>. L</w:t>
      </w:r>
      <w:r w:rsidR="0076395D" w:rsidRPr="002C04E5">
        <w:rPr>
          <w:rFonts w:asciiTheme="minorHAnsi" w:hAnsiTheme="minorHAnsi" w:cstheme="minorHAnsi"/>
        </w:rPr>
        <w:t>abs and Homework</w:t>
      </w:r>
    </w:p>
    <w:p w14:paraId="0E64E573" w14:textId="77777777" w:rsidR="0076395D" w:rsidRDefault="004F788F" w:rsidP="005679E1">
      <w:pPr>
        <w:ind w:firstLine="180"/>
        <w:rPr>
          <w:rFonts w:cstheme="minorHAnsi"/>
        </w:rPr>
      </w:pPr>
      <w:r w:rsidRPr="002C04E5">
        <w:rPr>
          <w:rFonts w:cstheme="minorHAnsi"/>
        </w:rPr>
        <w:t>Topics presented during the lecture are demonstrated in the lab through a series of projects that build upon each other. It is crucial that each lab is completed as the lab progression will rely on the knowledge gained from the previous one. Successful completion of the course is reliant upon completion of the labs.</w:t>
      </w:r>
    </w:p>
    <w:p w14:paraId="4FC31E28" w14:textId="77777777" w:rsidR="00BA5290" w:rsidRPr="002C04E5" w:rsidRDefault="00BA5290" w:rsidP="00BA5290">
      <w:pPr>
        <w:pStyle w:val="Heading3"/>
        <w:rPr>
          <w:rFonts w:asciiTheme="minorHAnsi" w:hAnsiTheme="minorHAnsi" w:cstheme="minorHAnsi"/>
        </w:rPr>
      </w:pPr>
      <w:r w:rsidRPr="002C04E5">
        <w:rPr>
          <w:rFonts w:asciiTheme="minorHAnsi" w:hAnsiTheme="minorHAnsi" w:cstheme="minorHAnsi"/>
        </w:rPr>
        <w:t>G</w:t>
      </w:r>
      <w:r>
        <w:rPr>
          <w:rFonts w:asciiTheme="minorHAnsi" w:hAnsiTheme="minorHAnsi" w:cstheme="minorHAnsi"/>
        </w:rPr>
        <w:t>5. Attendance &amp; Quizzes</w:t>
      </w:r>
    </w:p>
    <w:p w14:paraId="0B68B2E9" w14:textId="0AAE1A10" w:rsidR="00BA5290" w:rsidRDefault="00BA5290" w:rsidP="00BA5290">
      <w:pPr>
        <w:ind w:firstLine="180"/>
        <w:rPr>
          <w:rFonts w:cstheme="minorHAnsi"/>
        </w:rPr>
      </w:pPr>
      <w:r>
        <w:rPr>
          <w:rFonts w:cstheme="minorHAnsi"/>
        </w:rPr>
        <w:t>Every class meeting there will be one quiz given during lecture or lab time. 70% of the grade for that quiz will be solely based on your physical attendance to the class. The remaining 30% will be question</w:t>
      </w:r>
      <w:r w:rsidR="00117F89">
        <w:rPr>
          <w:rFonts w:cstheme="minorHAnsi"/>
        </w:rPr>
        <w:t>s</w:t>
      </w:r>
      <w:r>
        <w:rPr>
          <w:rFonts w:cstheme="minorHAnsi"/>
        </w:rPr>
        <w:t xml:space="preserve"> based on </w:t>
      </w:r>
      <w:proofErr w:type="gramStart"/>
      <w:r>
        <w:rPr>
          <w:rFonts w:cstheme="minorHAnsi"/>
        </w:rPr>
        <w:t>a previous</w:t>
      </w:r>
      <w:r w:rsidR="00117F89">
        <w:rPr>
          <w:rFonts w:cstheme="minorHAnsi"/>
        </w:rPr>
        <w:t>ly</w:t>
      </w:r>
      <w:proofErr w:type="gramEnd"/>
      <w:r>
        <w:rPr>
          <w:rFonts w:cstheme="minorHAnsi"/>
        </w:rPr>
        <w:t xml:space="preserve"> lecture</w:t>
      </w:r>
      <w:r w:rsidR="00117F89">
        <w:rPr>
          <w:rFonts w:cstheme="minorHAnsi"/>
        </w:rPr>
        <w:t>d material</w:t>
      </w:r>
      <w:r>
        <w:rPr>
          <w:rFonts w:cstheme="minorHAnsi"/>
        </w:rPr>
        <w:t xml:space="preserve">. </w:t>
      </w:r>
    </w:p>
    <w:p w14:paraId="4AA447F8" w14:textId="77777777" w:rsidR="0076395D" w:rsidRPr="002C04E5" w:rsidRDefault="00465D91" w:rsidP="0076395D">
      <w:pPr>
        <w:pStyle w:val="Heading3"/>
        <w:rPr>
          <w:rFonts w:asciiTheme="minorHAnsi" w:hAnsiTheme="minorHAnsi" w:cstheme="minorHAnsi"/>
        </w:rPr>
      </w:pPr>
      <w:r w:rsidRPr="002C04E5">
        <w:rPr>
          <w:rFonts w:asciiTheme="minorHAnsi" w:hAnsiTheme="minorHAnsi" w:cstheme="minorHAnsi"/>
        </w:rPr>
        <w:lastRenderedPageBreak/>
        <w:t>H</w:t>
      </w:r>
      <w:r w:rsidR="0076395D" w:rsidRPr="002C04E5">
        <w:rPr>
          <w:rFonts w:asciiTheme="minorHAnsi" w:hAnsiTheme="minorHAnsi" w:cstheme="minorHAnsi"/>
        </w:rPr>
        <w:t>. Exam/Assignment Makeup Policy</w:t>
      </w:r>
    </w:p>
    <w:p w14:paraId="1B69DF32" w14:textId="77777777" w:rsidR="00C90922" w:rsidRPr="002C04E5" w:rsidRDefault="00C90922" w:rsidP="00D91FB2">
      <w:pPr>
        <w:rPr>
          <w:rFonts w:cstheme="minorHAnsi"/>
        </w:rPr>
      </w:pPr>
      <w:r w:rsidRPr="002C04E5">
        <w:rPr>
          <w:rFonts w:cstheme="minorHAnsi"/>
        </w:rPr>
        <w:t>Make-up exams are provided for any excused absence. Excused absences include, but are not limited to:</w:t>
      </w:r>
    </w:p>
    <w:p w14:paraId="47A43C6F" w14:textId="77777777" w:rsidR="00C90922" w:rsidRPr="002C04E5" w:rsidRDefault="00C90922" w:rsidP="00C90922">
      <w:pPr>
        <w:spacing w:after="0" w:line="240" w:lineRule="auto"/>
        <w:ind w:firstLine="360"/>
        <w:rPr>
          <w:rFonts w:cstheme="minorHAnsi"/>
        </w:rPr>
      </w:pPr>
      <w:r w:rsidRPr="002C04E5">
        <w:rPr>
          <w:rFonts w:cstheme="minorHAnsi"/>
        </w:rPr>
        <w:t>- Illness, injury to the student, or medical conditions, including those related to pregnancy</w:t>
      </w:r>
    </w:p>
    <w:p w14:paraId="02AF3BCE" w14:textId="77777777" w:rsidR="00C90922" w:rsidRPr="002C04E5" w:rsidRDefault="00C90922" w:rsidP="00C90922">
      <w:pPr>
        <w:spacing w:after="0" w:line="240" w:lineRule="auto"/>
        <w:ind w:left="360"/>
        <w:rPr>
          <w:rFonts w:cstheme="minorHAnsi"/>
        </w:rPr>
      </w:pPr>
      <w:r w:rsidRPr="002C04E5">
        <w:rPr>
          <w:rFonts w:cstheme="minorHAnsi"/>
        </w:rPr>
        <w:t>- Death, injury, or serious illness of an immediate family member. An immediate family member is defined as a close relative, or a person residing in the immediate household of the student.</w:t>
      </w:r>
    </w:p>
    <w:p w14:paraId="1795FA45" w14:textId="77777777" w:rsidR="00C90922" w:rsidRPr="002C04E5" w:rsidRDefault="00C90922" w:rsidP="00C90922">
      <w:pPr>
        <w:spacing w:after="0" w:line="240" w:lineRule="auto"/>
        <w:ind w:firstLine="360"/>
        <w:rPr>
          <w:rFonts w:cstheme="minorHAnsi"/>
        </w:rPr>
      </w:pPr>
      <w:r w:rsidRPr="002C04E5">
        <w:rPr>
          <w:rFonts w:cstheme="minorHAnsi"/>
        </w:rPr>
        <w:t>- Religious reasons (California Education Code section 89320)</w:t>
      </w:r>
    </w:p>
    <w:p w14:paraId="6FAEF7E4" w14:textId="77777777" w:rsidR="00C90922" w:rsidRPr="002C04E5" w:rsidRDefault="00C90922" w:rsidP="00C90922">
      <w:pPr>
        <w:spacing w:after="0" w:line="240" w:lineRule="auto"/>
        <w:ind w:firstLine="360"/>
        <w:rPr>
          <w:rFonts w:cstheme="minorHAnsi"/>
        </w:rPr>
      </w:pPr>
      <w:r w:rsidRPr="002C04E5">
        <w:rPr>
          <w:rFonts w:cstheme="minorHAnsi"/>
        </w:rPr>
        <w:t>- Jury duty, military service, or other government obligation</w:t>
      </w:r>
    </w:p>
    <w:p w14:paraId="2668D9F8" w14:textId="77777777" w:rsidR="00C90922" w:rsidRPr="002C04E5" w:rsidRDefault="00C90922" w:rsidP="00C90922">
      <w:pPr>
        <w:spacing w:after="0" w:line="240" w:lineRule="auto"/>
        <w:ind w:left="360"/>
        <w:rPr>
          <w:rFonts w:cstheme="minorHAnsi"/>
        </w:rPr>
      </w:pPr>
      <w:r w:rsidRPr="002C04E5">
        <w:rPr>
          <w:rFonts w:cstheme="minorHAnsi"/>
        </w:rPr>
        <w:t>- University-sanctioned or -approved activities (examples include but are not limited to artistic performances, participation in scholarly conferences and presentations, intercollegiate athletic     activities, student government, required class field trips, etc.)</w:t>
      </w:r>
    </w:p>
    <w:p w14:paraId="1F7EC78D" w14:textId="77777777" w:rsidR="00C90922" w:rsidRPr="002C04E5" w:rsidRDefault="00C90922" w:rsidP="00C90922">
      <w:pPr>
        <w:spacing w:after="0" w:line="240" w:lineRule="auto"/>
        <w:ind w:left="360"/>
        <w:rPr>
          <w:rFonts w:cstheme="minorHAnsi"/>
        </w:rPr>
      </w:pPr>
    </w:p>
    <w:p w14:paraId="5DBA3880" w14:textId="77777777" w:rsidR="00C90922" w:rsidRPr="002C04E5" w:rsidRDefault="00465D91" w:rsidP="00C90922">
      <w:pPr>
        <w:rPr>
          <w:rFonts w:cstheme="minorHAnsi"/>
        </w:rPr>
      </w:pPr>
      <w:r w:rsidRPr="002C04E5">
        <w:rPr>
          <w:rFonts w:cstheme="minorHAnsi"/>
        </w:rPr>
        <w:t>Anticipated Absences require a</w:t>
      </w:r>
      <w:r w:rsidR="00C90922" w:rsidRPr="002C04E5">
        <w:rPr>
          <w:rFonts w:cstheme="minorHAnsi"/>
        </w:rPr>
        <w:t>dvance</w:t>
      </w:r>
      <w:r w:rsidRPr="002C04E5">
        <w:rPr>
          <w:rFonts w:cstheme="minorHAnsi"/>
        </w:rPr>
        <w:t>d</w:t>
      </w:r>
      <w:r w:rsidR="00C90922" w:rsidRPr="002C04E5">
        <w:rPr>
          <w:rFonts w:cstheme="minorHAnsi"/>
        </w:rPr>
        <w:t xml:space="preserve"> notification (min</w:t>
      </w:r>
      <w:r w:rsidRPr="002C04E5">
        <w:rPr>
          <w:rFonts w:cstheme="minorHAnsi"/>
        </w:rPr>
        <w:t xml:space="preserve">imally one week in advance) as well as </w:t>
      </w:r>
      <w:r w:rsidR="00C90922" w:rsidRPr="002C04E5">
        <w:rPr>
          <w:rFonts w:cstheme="minorHAnsi"/>
        </w:rPr>
        <w:t>verification</w:t>
      </w:r>
      <w:r w:rsidRPr="002C04E5">
        <w:rPr>
          <w:rFonts w:cstheme="minorHAnsi"/>
        </w:rPr>
        <w:t>. These absences may include the following reasons:</w:t>
      </w:r>
    </w:p>
    <w:p w14:paraId="4C165CE4" w14:textId="77777777" w:rsidR="00C90922" w:rsidRPr="002C04E5" w:rsidRDefault="00C90922" w:rsidP="00C90922">
      <w:pPr>
        <w:spacing w:after="0" w:line="240" w:lineRule="auto"/>
        <w:ind w:firstLine="360"/>
        <w:rPr>
          <w:rFonts w:cstheme="minorHAnsi"/>
        </w:rPr>
      </w:pPr>
      <w:r w:rsidRPr="002C04E5">
        <w:rPr>
          <w:rFonts w:cstheme="minorHAnsi"/>
        </w:rPr>
        <w:t xml:space="preserve">- Religious reasons, </w:t>
      </w:r>
    </w:p>
    <w:p w14:paraId="10F6813B" w14:textId="77777777" w:rsidR="00C90922" w:rsidRPr="002C04E5" w:rsidRDefault="00C90922" w:rsidP="00C90922">
      <w:pPr>
        <w:spacing w:after="0" w:line="240" w:lineRule="auto"/>
        <w:ind w:firstLine="360"/>
        <w:rPr>
          <w:rFonts w:cstheme="minorHAnsi"/>
        </w:rPr>
      </w:pPr>
      <w:r w:rsidRPr="002C04E5">
        <w:rPr>
          <w:rFonts w:cstheme="minorHAnsi"/>
        </w:rPr>
        <w:t>- Jury duty, military service, or other government obligation</w:t>
      </w:r>
    </w:p>
    <w:p w14:paraId="5BC86536" w14:textId="77777777" w:rsidR="00C90922" w:rsidRPr="002C04E5" w:rsidRDefault="00C90922" w:rsidP="00C90922">
      <w:pPr>
        <w:spacing w:after="0" w:line="240" w:lineRule="auto"/>
        <w:ind w:firstLine="360"/>
        <w:rPr>
          <w:rFonts w:cstheme="minorHAnsi"/>
        </w:rPr>
      </w:pPr>
      <w:r w:rsidRPr="002C04E5">
        <w:rPr>
          <w:rFonts w:cstheme="minorHAnsi"/>
        </w:rPr>
        <w:t>- University-sanctioned or -approved activities</w:t>
      </w:r>
    </w:p>
    <w:p w14:paraId="31DFABF9" w14:textId="77777777" w:rsidR="00C90922" w:rsidRPr="002C04E5" w:rsidRDefault="00C90922" w:rsidP="00C90922">
      <w:pPr>
        <w:spacing w:after="0" w:line="240" w:lineRule="auto"/>
        <w:ind w:firstLine="360"/>
        <w:rPr>
          <w:rFonts w:cstheme="minorHAnsi"/>
        </w:rPr>
      </w:pPr>
    </w:p>
    <w:p w14:paraId="6CD543C0" w14:textId="77777777" w:rsidR="00C90922" w:rsidRPr="002C04E5" w:rsidRDefault="00465D91" w:rsidP="00C90922">
      <w:pPr>
        <w:rPr>
          <w:rFonts w:cstheme="minorHAnsi"/>
        </w:rPr>
      </w:pPr>
      <w:r w:rsidRPr="002C04E5">
        <w:rPr>
          <w:rFonts w:cstheme="minorHAnsi"/>
        </w:rPr>
        <w:t xml:space="preserve">Non-anticipated absences are usually a type of </w:t>
      </w:r>
      <w:r w:rsidR="00C90922" w:rsidRPr="002C04E5">
        <w:rPr>
          <w:rFonts w:cstheme="minorHAnsi"/>
        </w:rPr>
        <w:t>emergenc</w:t>
      </w:r>
      <w:r w:rsidRPr="002C04E5">
        <w:rPr>
          <w:rFonts w:cstheme="minorHAnsi"/>
        </w:rPr>
        <w:t>y and cannot be</w:t>
      </w:r>
      <w:r w:rsidR="00C90922" w:rsidRPr="002C04E5">
        <w:rPr>
          <w:rFonts w:cstheme="minorHAnsi"/>
        </w:rPr>
        <w:t xml:space="preserve"> anticipated</w:t>
      </w:r>
      <w:r w:rsidRPr="002C04E5">
        <w:rPr>
          <w:rFonts w:cstheme="minorHAnsi"/>
        </w:rPr>
        <w:t>. These absences may include the following reasons:</w:t>
      </w:r>
    </w:p>
    <w:p w14:paraId="4C9503DA" w14:textId="77777777" w:rsidR="00C90922" w:rsidRPr="002C04E5" w:rsidRDefault="00C90922" w:rsidP="00C90922">
      <w:pPr>
        <w:spacing w:after="0" w:line="240" w:lineRule="auto"/>
        <w:ind w:left="360"/>
        <w:rPr>
          <w:rFonts w:cstheme="minorHAnsi"/>
        </w:rPr>
      </w:pPr>
      <w:r w:rsidRPr="002C04E5">
        <w:rPr>
          <w:rFonts w:cstheme="minorHAnsi"/>
        </w:rPr>
        <w:t>- Illness, injury to the student, or medical conditions, including those related to pregnancy</w:t>
      </w:r>
    </w:p>
    <w:p w14:paraId="0BC199A4" w14:textId="77777777" w:rsidR="0076395D" w:rsidRPr="002C04E5" w:rsidRDefault="00C90922" w:rsidP="00C90922">
      <w:pPr>
        <w:spacing w:after="0" w:line="240" w:lineRule="auto"/>
        <w:ind w:left="360"/>
        <w:rPr>
          <w:rFonts w:cstheme="minorHAnsi"/>
        </w:rPr>
      </w:pPr>
      <w:r w:rsidRPr="002C04E5">
        <w:rPr>
          <w:rFonts w:cstheme="minorHAnsi"/>
        </w:rPr>
        <w:t>- Death, injury, or serious illness of an immediate family member. An immediate family member is defined as a close relative, or a person residing in the immediate household of the student.</w:t>
      </w:r>
    </w:p>
    <w:p w14:paraId="1D2FDB15" w14:textId="77777777" w:rsidR="00C90922" w:rsidRPr="002C04E5" w:rsidRDefault="00C90922" w:rsidP="00C90922">
      <w:pPr>
        <w:spacing w:after="0" w:line="240" w:lineRule="auto"/>
        <w:rPr>
          <w:rFonts w:cstheme="minorHAnsi"/>
        </w:rPr>
      </w:pPr>
    </w:p>
    <w:p w14:paraId="4FF47870" w14:textId="77777777" w:rsidR="00C90922" w:rsidRPr="002C04E5" w:rsidRDefault="00C90922" w:rsidP="00C90922">
      <w:pPr>
        <w:spacing w:after="0" w:line="240" w:lineRule="auto"/>
        <w:rPr>
          <w:rFonts w:cstheme="minorHAnsi"/>
        </w:rPr>
      </w:pPr>
      <w:r w:rsidRPr="002C04E5">
        <w:rPr>
          <w:rFonts w:cstheme="minorHAnsi"/>
        </w:rPr>
        <w:t xml:space="preserve">A make-up exam will be given for any excused absence with </w:t>
      </w:r>
      <w:r w:rsidR="00D91FB2" w:rsidRPr="002C04E5">
        <w:rPr>
          <w:rFonts w:cstheme="minorHAnsi"/>
        </w:rPr>
        <w:t xml:space="preserve">documentation. For example in the case of a medical emergency, documentation may take the form of a </w:t>
      </w:r>
      <w:r w:rsidRPr="002C04E5">
        <w:rPr>
          <w:rFonts w:cstheme="minorHAnsi"/>
        </w:rPr>
        <w:t xml:space="preserve">doctor’s note or </w:t>
      </w:r>
      <w:r w:rsidR="00465D91" w:rsidRPr="002C04E5">
        <w:rPr>
          <w:rFonts w:cstheme="minorHAnsi"/>
        </w:rPr>
        <w:t>if the emergency was an vehicular</w:t>
      </w:r>
      <w:r w:rsidR="00D91FB2" w:rsidRPr="002C04E5">
        <w:rPr>
          <w:rFonts w:cstheme="minorHAnsi"/>
        </w:rPr>
        <w:t xml:space="preserve"> accident then an accident report would serve as documentation.</w:t>
      </w:r>
    </w:p>
    <w:p w14:paraId="70BD4949" w14:textId="77777777" w:rsidR="00C90922" w:rsidRPr="002C04E5" w:rsidRDefault="00C90922" w:rsidP="00C90922">
      <w:pPr>
        <w:spacing w:after="0" w:line="240" w:lineRule="auto"/>
        <w:rPr>
          <w:rFonts w:cstheme="minorHAnsi"/>
        </w:rPr>
      </w:pPr>
    </w:p>
    <w:p w14:paraId="28B1653D" w14:textId="77777777" w:rsidR="00C90922" w:rsidRPr="002C04E5" w:rsidRDefault="00C90922" w:rsidP="00C90922">
      <w:pPr>
        <w:spacing w:after="120"/>
        <w:ind w:right="-360"/>
        <w:rPr>
          <w:rFonts w:cstheme="minorHAnsi"/>
          <w:i/>
          <w:iCs/>
        </w:rPr>
      </w:pPr>
      <w:r w:rsidRPr="002C04E5">
        <w:rPr>
          <w:rFonts w:cstheme="minorHAnsi"/>
          <w:i/>
          <w:iCs/>
        </w:rPr>
        <w:t>To learn more about the University policy on Attendance, visit:</w:t>
      </w:r>
    </w:p>
    <w:p w14:paraId="3885A868" w14:textId="77777777" w:rsidR="0076395D" w:rsidRPr="002C04E5" w:rsidRDefault="0076395D" w:rsidP="0076395D">
      <w:pPr>
        <w:rPr>
          <w:rFonts w:cstheme="minorHAnsi"/>
        </w:rPr>
      </w:pPr>
      <w:hyperlink r:id="rId6" w:history="1">
        <w:r w:rsidRPr="002C04E5">
          <w:rPr>
            <w:rStyle w:val="Hyperlink"/>
            <w:rFonts w:cstheme="minorHAnsi"/>
          </w:rPr>
          <w:t>https://www.csulb.edu/academic-senate/policy-statement-17-17-attendance-policy-supersedes-01-01</w:t>
        </w:r>
      </w:hyperlink>
    </w:p>
    <w:p w14:paraId="7A9A700D" w14:textId="77777777" w:rsidR="00842417" w:rsidRPr="002C04E5" w:rsidRDefault="00842417" w:rsidP="0061757E">
      <w:pPr>
        <w:spacing w:after="0"/>
        <w:rPr>
          <w:rFonts w:cstheme="minorHAnsi"/>
        </w:rPr>
      </w:pPr>
    </w:p>
    <w:p w14:paraId="11C98D80" w14:textId="77777777" w:rsidR="001914C1" w:rsidRPr="002C04E5" w:rsidRDefault="00542825" w:rsidP="001914C1">
      <w:pPr>
        <w:pStyle w:val="Heading3"/>
        <w:rPr>
          <w:rFonts w:asciiTheme="minorHAnsi" w:hAnsiTheme="minorHAnsi" w:cstheme="minorHAnsi"/>
        </w:rPr>
      </w:pPr>
      <w:r w:rsidRPr="002C04E5">
        <w:rPr>
          <w:rFonts w:asciiTheme="minorHAnsi" w:hAnsiTheme="minorHAnsi" w:cstheme="minorHAnsi"/>
        </w:rPr>
        <w:t>I</w:t>
      </w:r>
      <w:r w:rsidR="00CC613C" w:rsidRPr="002C04E5">
        <w:rPr>
          <w:rFonts w:asciiTheme="minorHAnsi" w:hAnsiTheme="minorHAnsi" w:cstheme="minorHAnsi"/>
        </w:rPr>
        <w:t>. C</w:t>
      </w:r>
      <w:r w:rsidR="001914C1" w:rsidRPr="002C04E5">
        <w:rPr>
          <w:rFonts w:asciiTheme="minorHAnsi" w:hAnsiTheme="minorHAnsi" w:cstheme="minorHAnsi"/>
        </w:rPr>
        <w:t>heating/Plagiarism/Academic Integrity Policy</w:t>
      </w:r>
    </w:p>
    <w:p w14:paraId="7C4614D4" w14:textId="77777777" w:rsidR="00CC613C" w:rsidRPr="002C04E5" w:rsidRDefault="00CC613C" w:rsidP="0061757E">
      <w:pPr>
        <w:spacing w:after="0"/>
        <w:rPr>
          <w:rFonts w:cstheme="minorHAnsi"/>
        </w:rPr>
      </w:pPr>
    </w:p>
    <w:p w14:paraId="279A0519" w14:textId="77777777" w:rsidR="001914C1" w:rsidRPr="002C04E5" w:rsidRDefault="00CC613C" w:rsidP="001914C1">
      <w:pPr>
        <w:spacing w:after="120"/>
        <w:jc w:val="both"/>
        <w:rPr>
          <w:rFonts w:cstheme="minorHAnsi"/>
          <w:iCs/>
        </w:rPr>
      </w:pPr>
      <w:r w:rsidRPr="002C04E5">
        <w:rPr>
          <w:rFonts w:cstheme="minorHAnsi"/>
          <w:b/>
          <w:bCs/>
          <w:iCs/>
        </w:rPr>
        <w:t xml:space="preserve">     </w:t>
      </w:r>
      <w:r w:rsidR="001914C1" w:rsidRPr="002C04E5">
        <w:rPr>
          <w:rFonts w:cstheme="minorHAnsi"/>
          <w:iCs/>
        </w:rPr>
        <w:t xml:space="preserve">There is </w:t>
      </w:r>
      <w:r w:rsidR="001914C1" w:rsidRPr="002C04E5">
        <w:rPr>
          <w:rFonts w:cstheme="minorHAnsi"/>
          <w:b/>
          <w:bCs/>
          <w:iCs/>
        </w:rPr>
        <w:t>zero tolerance</w:t>
      </w:r>
      <w:r w:rsidR="001914C1" w:rsidRPr="002C04E5">
        <w:rPr>
          <w:rFonts w:cstheme="minorHAnsi"/>
          <w:iCs/>
        </w:rPr>
        <w:t xml:space="preserve"> for cheating, plagiarism, or any other act of violation of Academic Integrity policy. Work that you submit is assumed to be original unless your source material is documented appropriately, using proper citation. Using the ideas or words of another person, even a peer, or a web site, as if it were your own, is plagiarism.  Any individual or group caught cheating on homework, lab assignments, or any exam/quiz will be subjected to full extent of academic actions allowed under University regulations.</w:t>
      </w:r>
    </w:p>
    <w:p w14:paraId="5AC26221" w14:textId="77777777" w:rsidR="00CC613C" w:rsidRPr="002C04E5" w:rsidRDefault="00CC613C" w:rsidP="001914C1">
      <w:pPr>
        <w:spacing w:after="120"/>
        <w:ind w:right="-360" w:firstLine="180"/>
        <w:jc w:val="both"/>
        <w:rPr>
          <w:rFonts w:cstheme="minorHAnsi"/>
        </w:rPr>
      </w:pPr>
      <w:r w:rsidRPr="002C04E5">
        <w:rPr>
          <w:rFonts w:cstheme="minorHAnsi"/>
          <w:b/>
          <w:bCs/>
          <w:i/>
          <w:iCs/>
        </w:rPr>
        <w:t>At a minimum,</w:t>
      </w:r>
      <w:r w:rsidRPr="002C04E5">
        <w:rPr>
          <w:rFonts w:cstheme="minorHAnsi"/>
        </w:rPr>
        <w:t xml:space="preserve"> any student caught </w:t>
      </w:r>
      <w:r w:rsidR="001914C1" w:rsidRPr="002C04E5">
        <w:rPr>
          <w:rFonts w:cstheme="minorHAnsi"/>
          <w:i/>
          <w:iCs/>
        </w:rPr>
        <w:t>violating the Academic Integrity Policy</w:t>
      </w:r>
      <w:r w:rsidRPr="002C04E5">
        <w:rPr>
          <w:rFonts w:cstheme="minorHAnsi"/>
        </w:rPr>
        <w:t xml:space="preserve"> will receive no credit for the work concerned, and will receive a reduction of one letter grade from their final course grade. </w:t>
      </w:r>
    </w:p>
    <w:p w14:paraId="6E3B61DB" w14:textId="77777777" w:rsidR="001914C1" w:rsidRPr="002C04E5" w:rsidRDefault="001914C1" w:rsidP="00CC613C">
      <w:pPr>
        <w:spacing w:after="120"/>
        <w:ind w:right="-360"/>
        <w:rPr>
          <w:rFonts w:cstheme="minorHAnsi"/>
          <w:i/>
          <w:iCs/>
        </w:rPr>
      </w:pPr>
      <w:r w:rsidRPr="002C04E5">
        <w:rPr>
          <w:rFonts w:cstheme="minorHAnsi"/>
          <w:i/>
          <w:iCs/>
        </w:rPr>
        <w:lastRenderedPageBreak/>
        <w:t>To learn more about the University policy on Cheating and Plagiarism, visit:</w:t>
      </w:r>
    </w:p>
    <w:p w14:paraId="7725EE8A" w14:textId="77777777" w:rsidR="001914C1" w:rsidRPr="002C04E5" w:rsidRDefault="001914C1" w:rsidP="00CC613C">
      <w:pPr>
        <w:spacing w:after="120"/>
        <w:ind w:right="-360"/>
        <w:rPr>
          <w:rStyle w:val="Hyperlink"/>
          <w:rFonts w:cstheme="minorHAnsi"/>
          <w:bCs/>
        </w:rPr>
      </w:pPr>
      <w:r w:rsidRPr="002C04E5">
        <w:rPr>
          <w:rStyle w:val="Hyperlink"/>
          <w:rFonts w:cstheme="minorHAnsi"/>
          <w:bCs/>
        </w:rPr>
        <w:t>http://catalog.csulb.edu/content.php?catoid=5&amp;navoid=369#cheating-and-plagiarism</w:t>
      </w:r>
    </w:p>
    <w:p w14:paraId="053D1833" w14:textId="77777777" w:rsidR="00CC613C" w:rsidRPr="002C04E5" w:rsidRDefault="00CC613C" w:rsidP="00CD3E67">
      <w:pPr>
        <w:spacing w:after="0"/>
        <w:rPr>
          <w:rFonts w:cstheme="minorHAnsi"/>
        </w:rPr>
      </w:pPr>
    </w:p>
    <w:p w14:paraId="13D61DF1" w14:textId="77777777" w:rsidR="00D91FB2" w:rsidRPr="002C04E5" w:rsidRDefault="00C74F09" w:rsidP="00D91FB2">
      <w:pPr>
        <w:pStyle w:val="Heading3"/>
        <w:rPr>
          <w:rFonts w:asciiTheme="minorHAnsi" w:hAnsiTheme="minorHAnsi" w:cstheme="minorHAnsi"/>
        </w:rPr>
      </w:pPr>
      <w:r w:rsidRPr="002C04E5">
        <w:rPr>
          <w:rFonts w:asciiTheme="minorHAnsi" w:hAnsiTheme="minorHAnsi" w:cstheme="minorHAnsi"/>
        </w:rPr>
        <w:t>J</w:t>
      </w:r>
      <w:r w:rsidR="00D91FB2" w:rsidRPr="002C04E5">
        <w:rPr>
          <w:rFonts w:asciiTheme="minorHAnsi" w:hAnsiTheme="minorHAnsi" w:cstheme="minorHAnsi"/>
        </w:rPr>
        <w:t>. Class Prerequisites</w:t>
      </w:r>
    </w:p>
    <w:p w14:paraId="18476FFC" w14:textId="77777777" w:rsidR="00CD3E67" w:rsidRPr="002C04E5" w:rsidRDefault="00C74F09" w:rsidP="00D91FB2">
      <w:pPr>
        <w:spacing w:after="0"/>
        <w:ind w:firstLine="180"/>
        <w:rPr>
          <w:rFonts w:cstheme="minorHAnsi"/>
        </w:rPr>
      </w:pPr>
      <w:r w:rsidRPr="002C04E5">
        <w:rPr>
          <w:rFonts w:cstheme="minorHAnsi"/>
        </w:rPr>
        <w:t>CECS 174 and 201</w:t>
      </w:r>
      <w:r w:rsidR="00CD3E67" w:rsidRPr="002C04E5">
        <w:rPr>
          <w:rFonts w:cstheme="minorHAnsi"/>
        </w:rPr>
        <w:t xml:space="preserve"> with a grade of "C" or better. </w:t>
      </w:r>
    </w:p>
    <w:p w14:paraId="079FCA53" w14:textId="77777777" w:rsidR="00593141" w:rsidRPr="002C04E5" w:rsidRDefault="00593141" w:rsidP="00CD3E67">
      <w:pPr>
        <w:spacing w:after="0"/>
        <w:rPr>
          <w:rFonts w:cstheme="minorHAnsi"/>
        </w:rPr>
      </w:pPr>
    </w:p>
    <w:p w14:paraId="18219956" w14:textId="77777777" w:rsidR="00593141" w:rsidRPr="002C04E5" w:rsidRDefault="00C74F09" w:rsidP="00D91FB2">
      <w:pPr>
        <w:pStyle w:val="Heading3"/>
        <w:rPr>
          <w:rFonts w:asciiTheme="minorHAnsi" w:hAnsiTheme="minorHAnsi" w:cstheme="minorHAnsi"/>
        </w:rPr>
      </w:pPr>
      <w:r w:rsidRPr="002C04E5">
        <w:rPr>
          <w:rFonts w:asciiTheme="minorHAnsi" w:hAnsiTheme="minorHAnsi" w:cstheme="minorHAnsi"/>
        </w:rPr>
        <w:t>K</w:t>
      </w:r>
      <w:r w:rsidR="00593141" w:rsidRPr="002C04E5">
        <w:rPr>
          <w:rFonts w:asciiTheme="minorHAnsi" w:hAnsiTheme="minorHAnsi" w:cstheme="minorHAnsi"/>
        </w:rPr>
        <w:t>. COE T</w:t>
      </w:r>
      <w:r w:rsidR="00D91FB2" w:rsidRPr="002C04E5">
        <w:rPr>
          <w:rFonts w:asciiTheme="minorHAnsi" w:hAnsiTheme="minorHAnsi" w:cstheme="minorHAnsi"/>
        </w:rPr>
        <w:t>utoring</w:t>
      </w:r>
      <w:r w:rsidR="00593141" w:rsidRPr="002C04E5">
        <w:rPr>
          <w:rFonts w:asciiTheme="minorHAnsi" w:hAnsiTheme="minorHAnsi" w:cstheme="minorHAnsi"/>
        </w:rPr>
        <w:t xml:space="preserve"> S</w:t>
      </w:r>
      <w:r w:rsidR="00D91FB2" w:rsidRPr="002C04E5">
        <w:rPr>
          <w:rFonts w:asciiTheme="minorHAnsi" w:hAnsiTheme="minorHAnsi" w:cstheme="minorHAnsi"/>
        </w:rPr>
        <w:t>ervices</w:t>
      </w:r>
      <w:r w:rsidR="00593141" w:rsidRPr="002C04E5">
        <w:rPr>
          <w:rFonts w:asciiTheme="minorHAnsi" w:hAnsiTheme="minorHAnsi" w:cstheme="minorHAnsi"/>
        </w:rPr>
        <w:t xml:space="preserve"> A</w:t>
      </w:r>
      <w:r w:rsidR="00D91FB2" w:rsidRPr="002C04E5">
        <w:rPr>
          <w:rFonts w:asciiTheme="minorHAnsi" w:hAnsiTheme="minorHAnsi" w:cstheme="minorHAnsi"/>
        </w:rPr>
        <w:t>vailable</w:t>
      </w:r>
      <w:r w:rsidR="00593141" w:rsidRPr="002C04E5">
        <w:rPr>
          <w:rFonts w:asciiTheme="minorHAnsi" w:hAnsiTheme="minorHAnsi" w:cstheme="minorHAnsi"/>
        </w:rPr>
        <w:t xml:space="preserve"> </w:t>
      </w:r>
      <w:r w:rsidR="00D91FB2" w:rsidRPr="002C04E5">
        <w:rPr>
          <w:rFonts w:asciiTheme="minorHAnsi" w:hAnsiTheme="minorHAnsi" w:cstheme="minorHAnsi"/>
        </w:rPr>
        <w:t>for</w:t>
      </w:r>
      <w:r w:rsidR="00593141" w:rsidRPr="002C04E5">
        <w:rPr>
          <w:rFonts w:asciiTheme="minorHAnsi" w:hAnsiTheme="minorHAnsi" w:cstheme="minorHAnsi"/>
        </w:rPr>
        <w:t xml:space="preserve"> M</w:t>
      </w:r>
      <w:r w:rsidR="00D91FB2" w:rsidRPr="002C04E5">
        <w:rPr>
          <w:rFonts w:asciiTheme="minorHAnsi" w:hAnsiTheme="minorHAnsi" w:cstheme="minorHAnsi"/>
        </w:rPr>
        <w:t>ajor</w:t>
      </w:r>
      <w:r w:rsidR="00593141" w:rsidRPr="002C04E5">
        <w:rPr>
          <w:rFonts w:asciiTheme="minorHAnsi" w:hAnsiTheme="minorHAnsi" w:cstheme="minorHAnsi"/>
        </w:rPr>
        <w:t xml:space="preserve"> C</w:t>
      </w:r>
      <w:r w:rsidR="00D91FB2" w:rsidRPr="002C04E5">
        <w:rPr>
          <w:rFonts w:asciiTheme="minorHAnsi" w:hAnsiTheme="minorHAnsi" w:cstheme="minorHAnsi"/>
        </w:rPr>
        <w:t>lasses</w:t>
      </w:r>
    </w:p>
    <w:p w14:paraId="5C044125" w14:textId="77777777" w:rsidR="00593141" w:rsidRPr="002C04E5" w:rsidRDefault="00593141" w:rsidP="00593141">
      <w:pPr>
        <w:spacing w:after="120"/>
        <w:ind w:right="-360"/>
        <w:jc w:val="both"/>
        <w:rPr>
          <w:rFonts w:cstheme="minorHAnsi"/>
        </w:rPr>
      </w:pPr>
      <w:r w:rsidRPr="002C04E5">
        <w:rPr>
          <w:rFonts w:cstheme="minorHAnsi"/>
        </w:rPr>
        <w:t xml:space="preserve">     The College of Engineering Tutoring Center offers free tutoring for many lower and upper division engineering courses in MAE, CECS, CECEM, CHE and EE.  Tutors are available Monday through Friday during the fall and spring semesters between the hours of 9:00am-6:00pm in EN2-300.</w:t>
      </w:r>
    </w:p>
    <w:p w14:paraId="2A441E88" w14:textId="77777777" w:rsidR="00593141" w:rsidRPr="002C04E5" w:rsidRDefault="00593141" w:rsidP="00593141">
      <w:pPr>
        <w:ind w:right="-360"/>
        <w:jc w:val="both"/>
        <w:rPr>
          <w:rFonts w:cstheme="minorHAnsi"/>
        </w:rPr>
      </w:pPr>
      <w:r w:rsidRPr="002C04E5">
        <w:rPr>
          <w:rFonts w:cstheme="minorHAnsi"/>
        </w:rPr>
        <w:t>Visit the following website for detailed tutoring schedules:</w:t>
      </w:r>
    </w:p>
    <w:p w14:paraId="12540513" w14:textId="77777777" w:rsidR="00593141" w:rsidRPr="002C04E5" w:rsidRDefault="00593141" w:rsidP="00593141">
      <w:pPr>
        <w:ind w:left="-360" w:right="-360" w:firstLine="360"/>
        <w:rPr>
          <w:rStyle w:val="Hyperlink"/>
          <w:rFonts w:cstheme="minorHAnsi"/>
        </w:rPr>
      </w:pPr>
      <w:hyperlink r:id="rId7" w:history="1">
        <w:r w:rsidRPr="002C04E5">
          <w:rPr>
            <w:rStyle w:val="Hyperlink"/>
            <w:rFonts w:cstheme="minorHAnsi"/>
          </w:rPr>
          <w:t>http://web.csulb.edu/colleges/coe/views/essc/academic_success/engineering_tutor.shtml#asp_ETP</w:t>
        </w:r>
      </w:hyperlink>
    </w:p>
    <w:p w14:paraId="3C537030" w14:textId="77777777" w:rsidR="00D91FB2" w:rsidRPr="002C04E5" w:rsidRDefault="00D91FB2" w:rsidP="0080791A">
      <w:pPr>
        <w:spacing w:after="120"/>
        <w:ind w:right="-360"/>
        <w:rPr>
          <w:rFonts w:cstheme="minorHAnsi"/>
          <w:bCs/>
        </w:rPr>
      </w:pPr>
    </w:p>
    <w:p w14:paraId="6803A372" w14:textId="77777777" w:rsidR="0080791A" w:rsidRPr="002C04E5" w:rsidRDefault="00C74F09" w:rsidP="00D91FB2">
      <w:pPr>
        <w:pStyle w:val="Heading3"/>
        <w:rPr>
          <w:rFonts w:asciiTheme="minorHAnsi" w:hAnsiTheme="minorHAnsi" w:cstheme="minorHAnsi"/>
          <w:color w:val="0000FF" w:themeColor="hyperlink"/>
          <w:u w:val="single"/>
        </w:rPr>
      </w:pPr>
      <w:r w:rsidRPr="002C04E5">
        <w:rPr>
          <w:rFonts w:asciiTheme="minorHAnsi" w:hAnsiTheme="minorHAnsi" w:cstheme="minorHAnsi"/>
        </w:rPr>
        <w:t>L</w:t>
      </w:r>
      <w:r w:rsidR="0080791A" w:rsidRPr="002C04E5">
        <w:rPr>
          <w:rFonts w:asciiTheme="minorHAnsi" w:hAnsiTheme="minorHAnsi" w:cstheme="minorHAnsi"/>
        </w:rPr>
        <w:t xml:space="preserve">. </w:t>
      </w:r>
      <w:r w:rsidR="00A503B7" w:rsidRPr="002C04E5">
        <w:rPr>
          <w:rFonts w:asciiTheme="minorHAnsi" w:hAnsiTheme="minorHAnsi" w:cstheme="minorHAnsi"/>
        </w:rPr>
        <w:t>Accommodations</w:t>
      </w:r>
      <w:r w:rsidR="0080791A" w:rsidRPr="002C04E5">
        <w:rPr>
          <w:rFonts w:asciiTheme="minorHAnsi" w:hAnsiTheme="minorHAnsi" w:cstheme="minorHAnsi"/>
        </w:rPr>
        <w:t xml:space="preserve">: </w:t>
      </w:r>
    </w:p>
    <w:p w14:paraId="6EA24D97" w14:textId="77777777" w:rsidR="00842417" w:rsidRPr="002C04E5" w:rsidRDefault="0080791A" w:rsidP="0080791A">
      <w:pPr>
        <w:spacing w:before="120" w:after="120"/>
        <w:ind w:right="-360"/>
        <w:rPr>
          <w:rFonts w:cstheme="minorHAnsi"/>
        </w:rPr>
      </w:pPr>
      <w:r w:rsidRPr="002C04E5">
        <w:rPr>
          <w:rFonts w:cstheme="minorHAnsi"/>
        </w:rPr>
        <w:t xml:space="preserve">     </w:t>
      </w:r>
      <w:r w:rsidR="00983496" w:rsidRPr="002C04E5">
        <w:rPr>
          <w:rFonts w:cstheme="minorHAnsi"/>
        </w:rPr>
        <w:t>Students with disabilities who require reasonable academic accommodations are strongly encouraged to register with the Bob Murphy Access Center (BMAC) each semester. Students must submit supporting disability documentation to BMAC and provide faculty of any BMAC verification of accommodations as early in the semester as possible. BMAC is located in the Shakarian Student Success Center, Room 110 and can also be reached by phone at (562) 985-5401 or via email at bmac@csulb.edu.</w:t>
      </w:r>
    </w:p>
    <w:p w14:paraId="63877963" w14:textId="77777777" w:rsidR="00D91FB2" w:rsidRPr="002C04E5" w:rsidRDefault="00D91FB2" w:rsidP="00D91FB2">
      <w:pPr>
        <w:pStyle w:val="Heading3"/>
        <w:rPr>
          <w:rFonts w:asciiTheme="minorHAnsi" w:eastAsiaTheme="minorHAnsi" w:hAnsiTheme="minorHAnsi" w:cstheme="minorHAnsi"/>
          <w:b w:val="0"/>
          <w:sz w:val="22"/>
          <w:szCs w:val="22"/>
        </w:rPr>
      </w:pPr>
    </w:p>
    <w:p w14:paraId="5F48BB95" w14:textId="77777777" w:rsidR="00842417" w:rsidRPr="002C04E5" w:rsidRDefault="00C74F09" w:rsidP="00D91FB2">
      <w:pPr>
        <w:pStyle w:val="Heading3"/>
        <w:rPr>
          <w:rFonts w:asciiTheme="minorHAnsi" w:hAnsiTheme="minorHAnsi" w:cstheme="minorHAnsi"/>
        </w:rPr>
      </w:pPr>
      <w:r w:rsidRPr="002C04E5">
        <w:rPr>
          <w:rFonts w:asciiTheme="minorHAnsi" w:hAnsiTheme="minorHAnsi" w:cstheme="minorHAnsi"/>
        </w:rPr>
        <w:t>M</w:t>
      </w:r>
      <w:r w:rsidR="00842417" w:rsidRPr="002C04E5">
        <w:rPr>
          <w:rFonts w:asciiTheme="minorHAnsi" w:hAnsiTheme="minorHAnsi" w:cstheme="minorHAnsi"/>
        </w:rPr>
        <w:t>. S</w:t>
      </w:r>
      <w:r w:rsidR="00D91FB2" w:rsidRPr="002C04E5">
        <w:rPr>
          <w:rFonts w:asciiTheme="minorHAnsi" w:hAnsiTheme="minorHAnsi" w:cstheme="minorHAnsi"/>
        </w:rPr>
        <w:t>exual</w:t>
      </w:r>
      <w:r w:rsidR="00842417" w:rsidRPr="002C04E5">
        <w:rPr>
          <w:rFonts w:asciiTheme="minorHAnsi" w:hAnsiTheme="minorHAnsi" w:cstheme="minorHAnsi"/>
        </w:rPr>
        <w:t xml:space="preserve"> A</w:t>
      </w:r>
      <w:r w:rsidR="00D91FB2" w:rsidRPr="002C04E5">
        <w:rPr>
          <w:rFonts w:asciiTheme="minorHAnsi" w:hAnsiTheme="minorHAnsi" w:cstheme="minorHAnsi"/>
        </w:rPr>
        <w:t>ssault</w:t>
      </w:r>
      <w:r w:rsidR="00842417" w:rsidRPr="002C04E5">
        <w:rPr>
          <w:rFonts w:asciiTheme="minorHAnsi" w:hAnsiTheme="minorHAnsi" w:cstheme="minorHAnsi"/>
        </w:rPr>
        <w:t>, R</w:t>
      </w:r>
      <w:r w:rsidR="00D91FB2" w:rsidRPr="002C04E5">
        <w:rPr>
          <w:rFonts w:asciiTheme="minorHAnsi" w:hAnsiTheme="minorHAnsi" w:cstheme="minorHAnsi"/>
        </w:rPr>
        <w:t>ape</w:t>
      </w:r>
      <w:r w:rsidR="00842417" w:rsidRPr="002C04E5">
        <w:rPr>
          <w:rFonts w:asciiTheme="minorHAnsi" w:hAnsiTheme="minorHAnsi" w:cstheme="minorHAnsi"/>
        </w:rPr>
        <w:t>, D</w:t>
      </w:r>
      <w:r w:rsidR="00D91FB2" w:rsidRPr="002C04E5">
        <w:rPr>
          <w:rFonts w:asciiTheme="minorHAnsi" w:hAnsiTheme="minorHAnsi" w:cstheme="minorHAnsi"/>
        </w:rPr>
        <w:t>ating</w:t>
      </w:r>
      <w:r w:rsidR="00842417" w:rsidRPr="002C04E5">
        <w:rPr>
          <w:rFonts w:asciiTheme="minorHAnsi" w:hAnsiTheme="minorHAnsi" w:cstheme="minorHAnsi"/>
        </w:rPr>
        <w:t>/D</w:t>
      </w:r>
      <w:r w:rsidR="00D91FB2" w:rsidRPr="002C04E5">
        <w:rPr>
          <w:rFonts w:asciiTheme="minorHAnsi" w:hAnsiTheme="minorHAnsi" w:cstheme="minorHAnsi"/>
        </w:rPr>
        <w:t>omestic</w:t>
      </w:r>
      <w:r w:rsidR="00842417" w:rsidRPr="002C04E5">
        <w:rPr>
          <w:rFonts w:asciiTheme="minorHAnsi" w:hAnsiTheme="minorHAnsi" w:cstheme="minorHAnsi"/>
        </w:rPr>
        <w:t xml:space="preserve"> V</w:t>
      </w:r>
      <w:r w:rsidR="00D91FB2" w:rsidRPr="002C04E5">
        <w:rPr>
          <w:rFonts w:asciiTheme="minorHAnsi" w:hAnsiTheme="minorHAnsi" w:cstheme="minorHAnsi"/>
        </w:rPr>
        <w:t>iolence</w:t>
      </w:r>
      <w:r w:rsidR="00842417" w:rsidRPr="002C04E5">
        <w:rPr>
          <w:rFonts w:asciiTheme="minorHAnsi" w:hAnsiTheme="minorHAnsi" w:cstheme="minorHAnsi"/>
        </w:rPr>
        <w:t>, &amp; S</w:t>
      </w:r>
      <w:r w:rsidR="00D91FB2" w:rsidRPr="002C04E5">
        <w:rPr>
          <w:rFonts w:asciiTheme="minorHAnsi" w:hAnsiTheme="minorHAnsi" w:cstheme="minorHAnsi"/>
        </w:rPr>
        <w:t>talking</w:t>
      </w:r>
    </w:p>
    <w:p w14:paraId="04511D32" w14:textId="77777777" w:rsidR="00842417" w:rsidRPr="002C04E5" w:rsidRDefault="00842417" w:rsidP="0080791A">
      <w:pPr>
        <w:spacing w:before="120" w:after="120"/>
        <w:ind w:right="-360"/>
        <w:rPr>
          <w:rFonts w:cstheme="minorHAnsi"/>
        </w:rPr>
      </w:pPr>
      <w:r w:rsidRPr="002C04E5">
        <w:rPr>
          <w:rFonts w:cstheme="minorHAnsi"/>
        </w:rPr>
        <w:t xml:space="preserve">    Title IX prohibits gender discrimination, including sexual harassment and sexual misconduct. If you have experienced sexual harassment, sexual assault, rape, dating/domestic violence, or stalking, the campus confidential Victim’s Advocate is available to help.  Jaqueline Urtez (e: advocate@csulb.edu, p: (562) 985-2668) can provide free and confidential support, accommodations, and referrals for victims without having to report the assault to campus authorities.  While students are welcome to discuss assaults with faculty, both faculty and teaching assistants are mandatory reporters who are required to report all incidents of sexual harassment/misconduct to the Title IX office for follow-up and possible investigation.  Students who do wish to report the assault for possible investigation may contact the confidential victim’s advocate, who can help them through the reporting process, or they can report the assault directly to the Title IX Office by completing an online reporting form at https://www.csulb.edu/equity-diversity/title-ix or contacting the Office of Equity &amp; Diversity at OED@csulb.edu.</w:t>
      </w:r>
    </w:p>
    <w:p w14:paraId="36D9C761" w14:textId="77777777" w:rsidR="00842417" w:rsidRPr="002C04E5" w:rsidRDefault="00842417" w:rsidP="0080791A">
      <w:pPr>
        <w:spacing w:before="120" w:after="120"/>
        <w:ind w:right="-360"/>
        <w:rPr>
          <w:rFonts w:cstheme="minorHAnsi"/>
        </w:rPr>
      </w:pPr>
    </w:p>
    <w:p w14:paraId="5BC2A143" w14:textId="77777777" w:rsidR="00A24A3D" w:rsidRPr="002C04E5" w:rsidRDefault="00C74F09" w:rsidP="00D91FB2">
      <w:pPr>
        <w:pStyle w:val="Heading3"/>
        <w:rPr>
          <w:rFonts w:asciiTheme="minorHAnsi" w:hAnsiTheme="minorHAnsi" w:cstheme="minorHAnsi"/>
        </w:rPr>
      </w:pPr>
      <w:r w:rsidRPr="002C04E5">
        <w:rPr>
          <w:rFonts w:asciiTheme="minorHAnsi" w:hAnsiTheme="minorHAnsi" w:cstheme="minorHAnsi"/>
        </w:rPr>
        <w:lastRenderedPageBreak/>
        <w:t>N</w:t>
      </w:r>
      <w:r w:rsidR="00A24A3D" w:rsidRPr="002C04E5">
        <w:rPr>
          <w:rFonts w:asciiTheme="minorHAnsi" w:hAnsiTheme="minorHAnsi" w:cstheme="minorHAnsi"/>
        </w:rPr>
        <w:t>. F</w:t>
      </w:r>
      <w:r w:rsidR="00A503B7" w:rsidRPr="002C04E5">
        <w:rPr>
          <w:rFonts w:asciiTheme="minorHAnsi" w:hAnsiTheme="minorHAnsi" w:cstheme="minorHAnsi"/>
        </w:rPr>
        <w:t>ood</w:t>
      </w:r>
      <w:r w:rsidR="00A24A3D" w:rsidRPr="002C04E5">
        <w:rPr>
          <w:rFonts w:asciiTheme="minorHAnsi" w:hAnsiTheme="minorHAnsi" w:cstheme="minorHAnsi"/>
        </w:rPr>
        <w:t xml:space="preserve"> </w:t>
      </w:r>
      <w:r w:rsidR="00A503B7" w:rsidRPr="002C04E5">
        <w:rPr>
          <w:rFonts w:asciiTheme="minorHAnsi" w:hAnsiTheme="minorHAnsi" w:cstheme="minorHAnsi"/>
        </w:rPr>
        <w:t>and</w:t>
      </w:r>
      <w:r w:rsidR="00A24A3D" w:rsidRPr="002C04E5">
        <w:rPr>
          <w:rFonts w:asciiTheme="minorHAnsi" w:hAnsiTheme="minorHAnsi" w:cstheme="minorHAnsi"/>
        </w:rPr>
        <w:t xml:space="preserve"> </w:t>
      </w:r>
      <w:r w:rsidR="00A503B7" w:rsidRPr="002C04E5">
        <w:rPr>
          <w:rFonts w:asciiTheme="minorHAnsi" w:hAnsiTheme="minorHAnsi" w:cstheme="minorHAnsi"/>
        </w:rPr>
        <w:t>Housing</w:t>
      </w:r>
      <w:r w:rsidR="00A24A3D" w:rsidRPr="002C04E5">
        <w:rPr>
          <w:rFonts w:asciiTheme="minorHAnsi" w:hAnsiTheme="minorHAnsi" w:cstheme="minorHAnsi"/>
        </w:rPr>
        <w:t xml:space="preserve"> </w:t>
      </w:r>
      <w:r w:rsidR="00A503B7" w:rsidRPr="002C04E5">
        <w:rPr>
          <w:rFonts w:asciiTheme="minorHAnsi" w:hAnsiTheme="minorHAnsi" w:cstheme="minorHAnsi"/>
        </w:rPr>
        <w:t>Assistance</w:t>
      </w:r>
    </w:p>
    <w:p w14:paraId="54B17D0D" w14:textId="77777777" w:rsidR="00A24A3D" w:rsidRPr="002C04E5" w:rsidRDefault="00A24A3D" w:rsidP="00A24A3D">
      <w:pPr>
        <w:spacing w:before="120" w:after="120"/>
        <w:ind w:right="-360" w:firstLine="360"/>
        <w:rPr>
          <w:rFonts w:cstheme="minorHAnsi"/>
        </w:rPr>
      </w:pPr>
      <w:r w:rsidRPr="002C04E5">
        <w:rPr>
          <w:rFonts w:cstheme="minorHAnsi"/>
        </w:rPr>
        <w:t>Any student who is facing academic or personal challenges due to difficulty in affording groceries/food and/or lacking a safe and stable living environment is urged to contact the CSULB Student Emergency Intervention &amp; Wellness Program. The website outlining the resources available is www.csulb.edu/basicneeds. Students can also e-mail supportingstudents@csulb.edu or call 562/985.2038. If comfortable, students may reach out to the professor as they may be able to identify additional resources.</w:t>
      </w:r>
    </w:p>
    <w:p w14:paraId="38174346" w14:textId="77777777" w:rsidR="00593141" w:rsidRPr="002C04E5" w:rsidRDefault="00593141" w:rsidP="00CD3E67">
      <w:pPr>
        <w:spacing w:after="0"/>
        <w:rPr>
          <w:rFonts w:cstheme="minorHAnsi"/>
        </w:rPr>
      </w:pPr>
    </w:p>
    <w:sectPr w:rsidR="00593141" w:rsidRPr="002C0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868DC"/>
    <w:multiLevelType w:val="hybridMultilevel"/>
    <w:tmpl w:val="313C3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4D7B2E"/>
    <w:multiLevelType w:val="hybridMultilevel"/>
    <w:tmpl w:val="A83A3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46EBA"/>
    <w:multiLevelType w:val="hybridMultilevel"/>
    <w:tmpl w:val="434AC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2D613D"/>
    <w:multiLevelType w:val="hybridMultilevel"/>
    <w:tmpl w:val="4AA85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F106A"/>
    <w:multiLevelType w:val="hybridMultilevel"/>
    <w:tmpl w:val="DD500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A7B9B"/>
    <w:multiLevelType w:val="hybridMultilevel"/>
    <w:tmpl w:val="62361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634455">
    <w:abstractNumId w:val="3"/>
  </w:num>
  <w:num w:numId="2" w16cid:durableId="165631217">
    <w:abstractNumId w:val="1"/>
  </w:num>
  <w:num w:numId="3" w16cid:durableId="1508055249">
    <w:abstractNumId w:val="5"/>
  </w:num>
  <w:num w:numId="4" w16cid:durableId="1300451231">
    <w:abstractNumId w:val="0"/>
  </w:num>
  <w:num w:numId="5" w16cid:durableId="390156089">
    <w:abstractNumId w:val="4"/>
  </w:num>
  <w:num w:numId="6" w16cid:durableId="1616909204">
    <w:abstractNumId w:val="2"/>
  </w:num>
  <w:num w:numId="7" w16cid:durableId="1908417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ED0"/>
    <w:rsid w:val="00002C81"/>
    <w:rsid w:val="00012CD9"/>
    <w:rsid w:val="0002613F"/>
    <w:rsid w:val="0009148E"/>
    <w:rsid w:val="0009229F"/>
    <w:rsid w:val="000958CC"/>
    <w:rsid w:val="000B5836"/>
    <w:rsid w:val="000B7662"/>
    <w:rsid w:val="000E22BD"/>
    <w:rsid w:val="001079A7"/>
    <w:rsid w:val="001142F2"/>
    <w:rsid w:val="00117F89"/>
    <w:rsid w:val="001418BB"/>
    <w:rsid w:val="00145ED4"/>
    <w:rsid w:val="0018224C"/>
    <w:rsid w:val="001914C1"/>
    <w:rsid w:val="001C3ED0"/>
    <w:rsid w:val="002213C2"/>
    <w:rsid w:val="002254A1"/>
    <w:rsid w:val="00232C3B"/>
    <w:rsid w:val="00253AEC"/>
    <w:rsid w:val="0025449D"/>
    <w:rsid w:val="002604F9"/>
    <w:rsid w:val="002967E8"/>
    <w:rsid w:val="002A48F3"/>
    <w:rsid w:val="002B04E9"/>
    <w:rsid w:val="002B1AB6"/>
    <w:rsid w:val="002B58F3"/>
    <w:rsid w:val="002C04E5"/>
    <w:rsid w:val="002C4D33"/>
    <w:rsid w:val="002D5A41"/>
    <w:rsid w:val="002F0517"/>
    <w:rsid w:val="002F61C5"/>
    <w:rsid w:val="00337688"/>
    <w:rsid w:val="003B079F"/>
    <w:rsid w:val="003C25CE"/>
    <w:rsid w:val="003D53FE"/>
    <w:rsid w:val="004166F0"/>
    <w:rsid w:val="00426C7B"/>
    <w:rsid w:val="004644DD"/>
    <w:rsid w:val="00465D91"/>
    <w:rsid w:val="004E04AB"/>
    <w:rsid w:val="004E2108"/>
    <w:rsid w:val="004E49F6"/>
    <w:rsid w:val="004E4BE4"/>
    <w:rsid w:val="004F788F"/>
    <w:rsid w:val="00542825"/>
    <w:rsid w:val="0056787F"/>
    <w:rsid w:val="005678DC"/>
    <w:rsid w:val="005679E1"/>
    <w:rsid w:val="00586A4B"/>
    <w:rsid w:val="00593141"/>
    <w:rsid w:val="0061757E"/>
    <w:rsid w:val="00633718"/>
    <w:rsid w:val="00655A04"/>
    <w:rsid w:val="00670BA9"/>
    <w:rsid w:val="006A6DAF"/>
    <w:rsid w:val="006D49C4"/>
    <w:rsid w:val="006D7704"/>
    <w:rsid w:val="00722A78"/>
    <w:rsid w:val="0072426B"/>
    <w:rsid w:val="0076395D"/>
    <w:rsid w:val="00767757"/>
    <w:rsid w:val="00793287"/>
    <w:rsid w:val="007A0396"/>
    <w:rsid w:val="007A67A6"/>
    <w:rsid w:val="007D210D"/>
    <w:rsid w:val="0080791A"/>
    <w:rsid w:val="00821B9F"/>
    <w:rsid w:val="00842417"/>
    <w:rsid w:val="008738CF"/>
    <w:rsid w:val="00873E4A"/>
    <w:rsid w:val="00887DB1"/>
    <w:rsid w:val="00895CBC"/>
    <w:rsid w:val="00895FB7"/>
    <w:rsid w:val="008A2519"/>
    <w:rsid w:val="00904BC9"/>
    <w:rsid w:val="009235CE"/>
    <w:rsid w:val="00942AF5"/>
    <w:rsid w:val="0095213C"/>
    <w:rsid w:val="00972858"/>
    <w:rsid w:val="00983496"/>
    <w:rsid w:val="009E6716"/>
    <w:rsid w:val="00A24A3D"/>
    <w:rsid w:val="00A503B7"/>
    <w:rsid w:val="00A71A8F"/>
    <w:rsid w:val="00AF00F6"/>
    <w:rsid w:val="00B046EC"/>
    <w:rsid w:val="00B13C31"/>
    <w:rsid w:val="00B205A5"/>
    <w:rsid w:val="00B40E70"/>
    <w:rsid w:val="00B477E8"/>
    <w:rsid w:val="00B834DB"/>
    <w:rsid w:val="00BA5290"/>
    <w:rsid w:val="00BA5582"/>
    <w:rsid w:val="00BD39AD"/>
    <w:rsid w:val="00C0201D"/>
    <w:rsid w:val="00C40924"/>
    <w:rsid w:val="00C66951"/>
    <w:rsid w:val="00C74F09"/>
    <w:rsid w:val="00C90922"/>
    <w:rsid w:val="00CA647B"/>
    <w:rsid w:val="00CC613C"/>
    <w:rsid w:val="00CD3E67"/>
    <w:rsid w:val="00CF326F"/>
    <w:rsid w:val="00D24333"/>
    <w:rsid w:val="00D91FB2"/>
    <w:rsid w:val="00D970EA"/>
    <w:rsid w:val="00DA06AC"/>
    <w:rsid w:val="00DA79EF"/>
    <w:rsid w:val="00DE7D05"/>
    <w:rsid w:val="00E02E23"/>
    <w:rsid w:val="00E22D9E"/>
    <w:rsid w:val="00E3120F"/>
    <w:rsid w:val="00E357D1"/>
    <w:rsid w:val="00E525D6"/>
    <w:rsid w:val="00EC263E"/>
    <w:rsid w:val="00ED3F54"/>
    <w:rsid w:val="00EE28CE"/>
    <w:rsid w:val="00EF61CB"/>
    <w:rsid w:val="00F0270C"/>
    <w:rsid w:val="00F0583D"/>
    <w:rsid w:val="00F43445"/>
    <w:rsid w:val="00F63FE3"/>
    <w:rsid w:val="00FB5463"/>
    <w:rsid w:val="00FB767A"/>
    <w:rsid w:val="00FD0739"/>
    <w:rsid w:val="00FF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1C85"/>
  <w15:docId w15:val="{27FDEC0B-0DEF-4703-9E0A-4B1E4F9E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1914C1"/>
    <w:pPr>
      <w:keepNext/>
      <w:keepLines/>
      <w:widowControl w:val="0"/>
      <w:autoSpaceDE w:val="0"/>
      <w:autoSpaceDN w:val="0"/>
      <w:adjustRightInd w:val="0"/>
      <w:spacing w:before="120" w:after="60" w:line="240" w:lineRule="auto"/>
      <w:jc w:val="both"/>
      <w:outlineLvl w:val="2"/>
    </w:pPr>
    <w:rPr>
      <w:rFonts w:ascii="Cambria" w:eastAsiaTheme="majorEastAsia" w:hAnsi="Cambria"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BD"/>
    <w:pPr>
      <w:ind w:left="720"/>
      <w:contextualSpacing/>
    </w:pPr>
  </w:style>
  <w:style w:type="table" w:styleId="TableGrid">
    <w:name w:val="Table Grid"/>
    <w:basedOn w:val="TableNormal"/>
    <w:uiPriority w:val="59"/>
    <w:rsid w:val="005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613C"/>
    <w:rPr>
      <w:color w:val="0000FF" w:themeColor="hyperlink"/>
      <w:u w:val="single"/>
    </w:rPr>
  </w:style>
  <w:style w:type="character" w:customStyle="1" w:styleId="Heading3Char">
    <w:name w:val="Heading 3 Char"/>
    <w:basedOn w:val="DefaultParagraphFont"/>
    <w:link w:val="Heading3"/>
    <w:uiPriority w:val="9"/>
    <w:rsid w:val="001914C1"/>
    <w:rPr>
      <w:rFonts w:ascii="Cambria" w:eastAsiaTheme="majorEastAsia" w:hAnsi="Cambria" w:cs="Times New Roman"/>
      <w:b/>
      <w:sz w:val="24"/>
      <w:szCs w:val="24"/>
    </w:rPr>
  </w:style>
  <w:style w:type="character" w:customStyle="1" w:styleId="a-size-base">
    <w:name w:val="a-size-base"/>
    <w:basedOn w:val="DefaultParagraphFont"/>
    <w:rsid w:val="00EE2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16187">
      <w:bodyDiv w:val="1"/>
      <w:marLeft w:val="0"/>
      <w:marRight w:val="0"/>
      <w:marTop w:val="0"/>
      <w:marBottom w:val="0"/>
      <w:divBdr>
        <w:top w:val="none" w:sz="0" w:space="0" w:color="auto"/>
        <w:left w:val="none" w:sz="0" w:space="0" w:color="auto"/>
        <w:bottom w:val="none" w:sz="0" w:space="0" w:color="auto"/>
        <w:right w:val="none" w:sz="0" w:space="0" w:color="auto"/>
      </w:divBdr>
    </w:div>
    <w:div w:id="328414068">
      <w:bodyDiv w:val="1"/>
      <w:marLeft w:val="0"/>
      <w:marRight w:val="0"/>
      <w:marTop w:val="0"/>
      <w:marBottom w:val="0"/>
      <w:divBdr>
        <w:top w:val="none" w:sz="0" w:space="0" w:color="auto"/>
        <w:left w:val="none" w:sz="0" w:space="0" w:color="auto"/>
        <w:bottom w:val="none" w:sz="0" w:space="0" w:color="auto"/>
        <w:right w:val="none" w:sz="0" w:space="0" w:color="auto"/>
      </w:divBdr>
    </w:div>
    <w:div w:id="417557978">
      <w:bodyDiv w:val="1"/>
      <w:marLeft w:val="0"/>
      <w:marRight w:val="0"/>
      <w:marTop w:val="0"/>
      <w:marBottom w:val="0"/>
      <w:divBdr>
        <w:top w:val="none" w:sz="0" w:space="0" w:color="auto"/>
        <w:left w:val="none" w:sz="0" w:space="0" w:color="auto"/>
        <w:bottom w:val="none" w:sz="0" w:space="0" w:color="auto"/>
        <w:right w:val="none" w:sz="0" w:space="0" w:color="auto"/>
      </w:divBdr>
    </w:div>
    <w:div w:id="517356908">
      <w:bodyDiv w:val="1"/>
      <w:marLeft w:val="0"/>
      <w:marRight w:val="0"/>
      <w:marTop w:val="0"/>
      <w:marBottom w:val="0"/>
      <w:divBdr>
        <w:top w:val="none" w:sz="0" w:space="0" w:color="auto"/>
        <w:left w:val="none" w:sz="0" w:space="0" w:color="auto"/>
        <w:bottom w:val="none" w:sz="0" w:space="0" w:color="auto"/>
        <w:right w:val="none" w:sz="0" w:space="0" w:color="auto"/>
      </w:divBdr>
    </w:div>
    <w:div w:id="957835174">
      <w:bodyDiv w:val="1"/>
      <w:marLeft w:val="0"/>
      <w:marRight w:val="0"/>
      <w:marTop w:val="0"/>
      <w:marBottom w:val="0"/>
      <w:divBdr>
        <w:top w:val="none" w:sz="0" w:space="0" w:color="auto"/>
        <w:left w:val="none" w:sz="0" w:space="0" w:color="auto"/>
        <w:bottom w:val="none" w:sz="0" w:space="0" w:color="auto"/>
        <w:right w:val="none" w:sz="0" w:space="0" w:color="auto"/>
      </w:divBdr>
    </w:div>
    <w:div w:id="1106075347">
      <w:bodyDiv w:val="1"/>
      <w:marLeft w:val="0"/>
      <w:marRight w:val="0"/>
      <w:marTop w:val="0"/>
      <w:marBottom w:val="0"/>
      <w:divBdr>
        <w:top w:val="none" w:sz="0" w:space="0" w:color="auto"/>
        <w:left w:val="none" w:sz="0" w:space="0" w:color="auto"/>
        <w:bottom w:val="none" w:sz="0" w:space="0" w:color="auto"/>
        <w:right w:val="none" w:sz="0" w:space="0" w:color="auto"/>
      </w:divBdr>
    </w:div>
    <w:div w:id="1266693575">
      <w:bodyDiv w:val="1"/>
      <w:marLeft w:val="0"/>
      <w:marRight w:val="0"/>
      <w:marTop w:val="0"/>
      <w:marBottom w:val="0"/>
      <w:divBdr>
        <w:top w:val="none" w:sz="0" w:space="0" w:color="auto"/>
        <w:left w:val="none" w:sz="0" w:space="0" w:color="auto"/>
        <w:bottom w:val="none" w:sz="0" w:space="0" w:color="auto"/>
        <w:right w:val="none" w:sz="0" w:space="0" w:color="auto"/>
      </w:divBdr>
    </w:div>
    <w:div w:id="1282148874">
      <w:bodyDiv w:val="1"/>
      <w:marLeft w:val="0"/>
      <w:marRight w:val="0"/>
      <w:marTop w:val="0"/>
      <w:marBottom w:val="0"/>
      <w:divBdr>
        <w:top w:val="none" w:sz="0" w:space="0" w:color="auto"/>
        <w:left w:val="none" w:sz="0" w:space="0" w:color="auto"/>
        <w:bottom w:val="none" w:sz="0" w:space="0" w:color="auto"/>
        <w:right w:val="none" w:sz="0" w:space="0" w:color="auto"/>
      </w:divBdr>
      <w:divsChild>
        <w:div w:id="1652055377">
          <w:marLeft w:val="0"/>
          <w:marRight w:val="0"/>
          <w:marTop w:val="0"/>
          <w:marBottom w:val="0"/>
          <w:divBdr>
            <w:top w:val="none" w:sz="0" w:space="0" w:color="auto"/>
            <w:left w:val="none" w:sz="0" w:space="0" w:color="auto"/>
            <w:bottom w:val="none" w:sz="0" w:space="0" w:color="auto"/>
            <w:right w:val="none" w:sz="0" w:space="0" w:color="auto"/>
          </w:divBdr>
        </w:div>
      </w:divsChild>
    </w:div>
    <w:div w:id="1297298604">
      <w:bodyDiv w:val="1"/>
      <w:marLeft w:val="0"/>
      <w:marRight w:val="0"/>
      <w:marTop w:val="0"/>
      <w:marBottom w:val="0"/>
      <w:divBdr>
        <w:top w:val="none" w:sz="0" w:space="0" w:color="auto"/>
        <w:left w:val="none" w:sz="0" w:space="0" w:color="auto"/>
        <w:bottom w:val="none" w:sz="0" w:space="0" w:color="auto"/>
        <w:right w:val="none" w:sz="0" w:space="0" w:color="auto"/>
      </w:divBdr>
    </w:div>
    <w:div w:id="1480221147">
      <w:bodyDiv w:val="1"/>
      <w:marLeft w:val="0"/>
      <w:marRight w:val="0"/>
      <w:marTop w:val="0"/>
      <w:marBottom w:val="0"/>
      <w:divBdr>
        <w:top w:val="none" w:sz="0" w:space="0" w:color="auto"/>
        <w:left w:val="none" w:sz="0" w:space="0" w:color="auto"/>
        <w:bottom w:val="none" w:sz="0" w:space="0" w:color="auto"/>
        <w:right w:val="none" w:sz="0" w:space="0" w:color="auto"/>
      </w:divBdr>
    </w:div>
    <w:div w:id="1928730558">
      <w:bodyDiv w:val="1"/>
      <w:marLeft w:val="0"/>
      <w:marRight w:val="0"/>
      <w:marTop w:val="0"/>
      <w:marBottom w:val="0"/>
      <w:divBdr>
        <w:top w:val="none" w:sz="0" w:space="0" w:color="auto"/>
        <w:left w:val="none" w:sz="0" w:space="0" w:color="auto"/>
        <w:bottom w:val="none" w:sz="0" w:space="0" w:color="auto"/>
        <w:right w:val="none" w:sz="0" w:space="0" w:color="auto"/>
      </w:divBdr>
    </w:div>
    <w:div w:id="21003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csulb.edu/colleges/coe/views/essc/academic_success/engineering_t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ulb.edu/academic-senate/policy-statement-17-17-attendance-policy-supersedes-01-01" TargetMode="External"/><Relationship Id="rId5" Type="http://schemas.openxmlformats.org/officeDocument/2006/relationships/hyperlink" Target="http://www.csulb.edu/~eric.hernandez@csulb.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eklov</dc:creator>
  <cp:lastModifiedBy>Eric Hernandez</cp:lastModifiedBy>
  <cp:revision>26</cp:revision>
  <cp:lastPrinted>2020-08-25T15:19:00Z</cp:lastPrinted>
  <dcterms:created xsi:type="dcterms:W3CDTF">2023-01-20T15:37:00Z</dcterms:created>
  <dcterms:modified xsi:type="dcterms:W3CDTF">2025-01-24T15:50:00Z</dcterms:modified>
</cp:coreProperties>
</file>